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45B" w:rsidRPr="00E60A8F" w:rsidRDefault="00E1345B" w:rsidP="00E1345B">
      <w:pPr>
        <w:pStyle w:val="Texto"/>
        <w:spacing w:line="226" w:lineRule="exact"/>
        <w:ind w:firstLine="0"/>
        <w:jc w:val="center"/>
        <w:rPr>
          <w:rFonts w:ascii="Georgia" w:hAnsi="Georgia"/>
          <w:b/>
          <w:sz w:val="20"/>
          <w:szCs w:val="20"/>
          <w:lang w:val="es-ES_tradnl"/>
        </w:rPr>
      </w:pPr>
      <w:bookmarkStart w:id="0" w:name="_GoBack"/>
      <w:bookmarkEnd w:id="0"/>
      <w:r>
        <w:rPr>
          <w:rFonts w:ascii="Georgia" w:hAnsi="Georgia"/>
          <w:b/>
          <w:sz w:val="20"/>
          <w:szCs w:val="20"/>
          <w:lang w:val="es-ES_tradnl"/>
        </w:rPr>
        <w:t>ANEXO 38.1.9-j</w:t>
      </w:r>
    </w:p>
    <w:p w:rsidR="00C60F02" w:rsidRPr="004B3FCA" w:rsidRDefault="00C60F02" w:rsidP="00C60F02">
      <w:pPr>
        <w:pStyle w:val="ANOTACION"/>
        <w:rPr>
          <w:rFonts w:ascii="Georgia" w:hAnsi="Georgia" w:cs="Georgia"/>
          <w:sz w:val="20"/>
          <w:szCs w:val="20"/>
        </w:rPr>
      </w:pPr>
      <w:r w:rsidRPr="004B3FCA">
        <w:rPr>
          <w:rFonts w:ascii="Georgia" w:hAnsi="Georgia" w:cs="Georgia"/>
          <w:sz w:val="20"/>
          <w:szCs w:val="20"/>
        </w:rPr>
        <w:t>MANUAL DEL SISTEMA ESTADISTICO DEL RAMO DE AGRICOLA Y DE ANIMALES</w:t>
      </w:r>
    </w:p>
    <w:p w:rsidR="00C60F02" w:rsidRPr="004B3FCA" w:rsidRDefault="00C60F02" w:rsidP="00C60F0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DEFINICION DE VARIABLES</w:t>
      </w:r>
    </w:p>
    <w:p w:rsidR="00C60F02"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00BA4E0C">
        <w:rPr>
          <w:rFonts w:ascii="Georgia" w:hAnsi="Georgia" w:cs="Georgia"/>
          <w:sz w:val="20"/>
          <w:szCs w:val="20"/>
        </w:rPr>
        <w:t>CATÁ</w:t>
      </w:r>
      <w:r w:rsidRPr="004B3FCA">
        <w:rPr>
          <w:rFonts w:ascii="Georgia" w:hAnsi="Georgia" w:cs="Georgia"/>
          <w:sz w:val="20"/>
          <w:szCs w:val="20"/>
        </w:rPr>
        <w:t>LOGOS</w:t>
      </w:r>
    </w:p>
    <w:p w:rsidR="00A17B2C" w:rsidRPr="004B3FCA" w:rsidRDefault="00A17B2C" w:rsidP="00C60F02">
      <w:pPr>
        <w:pStyle w:val="ROMANOS"/>
        <w:spacing w:line="240" w:lineRule="auto"/>
        <w:rPr>
          <w:rFonts w:ascii="Georgia" w:hAnsi="Georgia" w:cs="Georgia"/>
          <w:sz w:val="20"/>
          <w:szCs w:val="20"/>
        </w:rPr>
      </w:pPr>
    </w:p>
    <w:p w:rsidR="00C60F02" w:rsidRPr="004B3FCA" w:rsidRDefault="00C60F02" w:rsidP="00A17B2C">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Agrícola y de Animales está conformado por tres archivos de texto a nivel póliza:</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que estuvieron expuestas del 1º de enero al 31 de diciembre del año de reporte y/o tuvieron algún movimiento en el período de reporte (emisión, cancelación, reinstalación, rehabilitación, endosos), que haya afectado la contabilidad.</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“Coberturas”.-</w:t>
      </w:r>
      <w:r w:rsidRPr="004B3FCA">
        <w:rPr>
          <w:rFonts w:ascii="Georgia" w:hAnsi="Georgia" w:cs="Georgia"/>
          <w:sz w:val="20"/>
          <w:szCs w:val="20"/>
        </w:rPr>
        <w:t xml:space="preserve"> Se deben reportar todas las coberturas de las pólizas que estuvieron expuestas del 1º de enero al 31 de diciembre del año de reporte y/o tuvieron algún movimiento en el período de reporte (emisión, cancelación, reinstalación, rehabilitación, endosos), que haya afectado la contabilidad.</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incluirán las pólizas, tanto del ejercicio de reporte como de ejercicios anteriores, que hayan tenido movimientos en siniestros durante el período de reporte, indicando el lugar y fecha de ocurrencia así como el monto de cada siniestro de la cobertura que aplicó. Si el siniestro es improcedente, se debe reportar solo si erogaron gastos de ajuste o exista saldo en el monto del siniestro por diferencia en el tipo de cambio.</w:t>
      </w:r>
    </w:p>
    <w:p w:rsidR="00C60F02" w:rsidRPr="004B3FCA" w:rsidRDefault="00C60F02" w:rsidP="00E1345B">
      <w:pPr>
        <w:pStyle w:val="Texto"/>
        <w:spacing w:line="240" w:lineRule="auto"/>
        <w:ind w:firstLine="0"/>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Los archivos deben ser de tipo texto con separadores, es decir, cada una de sus columnas (variables) deberán estar separadas por pipes |, de tal manera que si el valor a reportar es cero, el campo de la variable se debe registrar con un sólo cero y si el valor es nulo el campo se debe dejar vacío, a menos que se especifique lo contrario, por lo que en el archivo de tipo texto el campo aparecerá con dos pipes seguidos ||.</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 y del reaseguro tomado de esquemas proporcionales de los fondos de aseguramiento agrícola.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período estadístico del reporte.</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período de reporte, ya sea de siniestros ocurridos en el período o en ejercicios anteriores. Por cada siniestro se debe llenar un registro.</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b/>
          <w:bCs/>
          <w:sz w:val="20"/>
          <w:szCs w:val="20"/>
        </w:rPr>
        <w:tab/>
      </w:r>
      <w:r w:rsidRPr="004B3FCA">
        <w:rPr>
          <w:rFonts w:ascii="Georgia" w:hAnsi="Georgia" w:cs="Georgia"/>
          <w:sz w:val="20"/>
          <w:szCs w:val="20"/>
        </w:rPr>
        <w:t>Los ceros contenidos en las claves de los catálogos deberán ser considerados al capturar los datos.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 Primas, Siniestros y Comisiones, el tipo de cambio a utilizar será el correspondiente al cierre mensual de la fecha en que se realizó el movimiento contable</w:t>
      </w:r>
      <w:r w:rsidR="00D85632">
        <w:rPr>
          <w:rFonts w:ascii="Georgia" w:hAnsi="Georgia" w:cs="Georgia"/>
          <w:sz w:val="20"/>
          <w:szCs w:val="20"/>
        </w:rPr>
        <w:t xml:space="preserve"> (</w:t>
      </w:r>
      <w:r w:rsidR="008115DE">
        <w:rPr>
          <w:rFonts w:ascii="Georgia" w:hAnsi="Georgia" w:cs="Georgia"/>
          <w:sz w:val="20"/>
          <w:szCs w:val="20"/>
        </w:rPr>
        <w:t>Reporte Regulatorio Sobre Estados Financieros RR7</w:t>
      </w:r>
      <w:r w:rsidR="00D85632">
        <w:rPr>
          <w:rFonts w:ascii="Georgia" w:hAnsi="Georgia" w:cs="Georgia"/>
          <w:sz w:val="20"/>
          <w:szCs w:val="20"/>
        </w:rPr>
        <w:t>)</w:t>
      </w:r>
      <w:r w:rsidRPr="004B3FCA">
        <w:rPr>
          <w:rFonts w:ascii="Georgia" w:hAnsi="Georgia" w:cs="Georgia"/>
          <w:sz w:val="20"/>
          <w:szCs w:val="20"/>
        </w:rPr>
        <w:t>. En los demás montos se utilizará el tipo de cambio del cierre anual del ejercicio a reportar.</w:t>
      </w:r>
    </w:p>
    <w:p w:rsidR="00157F9F" w:rsidRDefault="00C60F02" w:rsidP="00157F9F">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Pr="004B3FCA">
        <w:rPr>
          <w:rFonts w:ascii="Georgia" w:hAnsi="Georgia" w:cs="Georgia"/>
          <w:sz w:val="20"/>
          <w:szCs w:val="20"/>
        </w:rPr>
        <w:t>Todas las variables numéricas se deben r</w:t>
      </w:r>
      <w:r w:rsidR="00157F9F">
        <w:rPr>
          <w:rFonts w:ascii="Georgia" w:hAnsi="Georgia" w:cs="Georgia"/>
          <w:sz w:val="20"/>
          <w:szCs w:val="20"/>
        </w:rPr>
        <w:t xml:space="preserve">eportar </w:t>
      </w:r>
      <w:r w:rsidR="00D664DE">
        <w:rPr>
          <w:rFonts w:ascii="Georgia" w:hAnsi="Georgia" w:cs="Georgia"/>
          <w:sz w:val="20"/>
          <w:szCs w:val="20"/>
        </w:rPr>
        <w:t>con 2</w:t>
      </w:r>
      <w:r w:rsidR="00157F9F">
        <w:rPr>
          <w:rFonts w:ascii="Georgia" w:hAnsi="Georgia" w:cs="Georgia"/>
          <w:sz w:val="20"/>
          <w:szCs w:val="20"/>
        </w:rPr>
        <w:t xml:space="preserve"> decimales, </w:t>
      </w:r>
      <w:r w:rsidR="00157F9F" w:rsidRPr="004B3FCA">
        <w:rPr>
          <w:rFonts w:ascii="Georgia" w:hAnsi="Georgia" w:cs="Georgia"/>
          <w:sz w:val="20"/>
          <w:szCs w:val="20"/>
        </w:rPr>
        <w:t>a excepción de la</w:t>
      </w:r>
      <w:r w:rsidR="00157F9F">
        <w:rPr>
          <w:rFonts w:ascii="Georgia" w:hAnsi="Georgia" w:cs="Georgia"/>
          <w:sz w:val="20"/>
          <w:szCs w:val="20"/>
        </w:rPr>
        <w:t>s</w:t>
      </w:r>
      <w:r w:rsidR="00157F9F" w:rsidRPr="004B3FCA">
        <w:rPr>
          <w:rFonts w:ascii="Georgia" w:hAnsi="Georgia" w:cs="Georgia"/>
          <w:sz w:val="20"/>
          <w:szCs w:val="20"/>
        </w:rPr>
        <w:t xml:space="preserve"> variable</w:t>
      </w:r>
      <w:r w:rsidR="00157F9F">
        <w:rPr>
          <w:rFonts w:ascii="Georgia" w:hAnsi="Georgia" w:cs="Georgia"/>
          <w:sz w:val="20"/>
          <w:szCs w:val="20"/>
        </w:rPr>
        <w:t>s</w:t>
      </w:r>
      <w:r w:rsidR="00157F9F" w:rsidRPr="004B3FCA">
        <w:rPr>
          <w:rFonts w:ascii="Georgia" w:hAnsi="Georgia" w:cs="Georgia"/>
          <w:sz w:val="20"/>
          <w:szCs w:val="20"/>
        </w:rPr>
        <w:t xml:space="preserve"> </w:t>
      </w:r>
      <w:r w:rsidR="00D664DE">
        <w:rPr>
          <w:rFonts w:ascii="Georgia" w:hAnsi="Georgia" w:cs="Georgia"/>
          <w:sz w:val="20"/>
          <w:szCs w:val="20"/>
        </w:rPr>
        <w:t>unidades aseguradas, comisión directa, suma asegurada y unidades siniestradas</w:t>
      </w:r>
      <w:r w:rsidR="00157F9F" w:rsidRPr="004B3FCA">
        <w:rPr>
          <w:rFonts w:ascii="Georgia" w:hAnsi="Georgia" w:cs="Georgia"/>
          <w:sz w:val="20"/>
          <w:szCs w:val="20"/>
        </w:rPr>
        <w:t>.</w:t>
      </w:r>
    </w:p>
    <w:p w:rsidR="00E203BE" w:rsidRDefault="00E203BE" w:rsidP="00E203BE">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8115DE">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C60F02" w:rsidRPr="004B3FCA" w:rsidRDefault="00C60F02" w:rsidP="00D664DE">
      <w:pPr>
        <w:pStyle w:val="ROMANOS"/>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856"/>
        <w:gridCol w:w="4021"/>
        <w:gridCol w:w="1474"/>
        <w:gridCol w:w="995"/>
        <w:gridCol w:w="1345"/>
        <w:gridCol w:w="21"/>
      </w:tblGrid>
      <w:tr w:rsidR="00C60F02" w:rsidRPr="004B3FCA" w:rsidTr="00DD6B6E">
        <w:trPr>
          <w:gridAfter w:val="1"/>
          <w:wAfter w:w="21" w:type="dxa"/>
          <w:trHeight w:val="20"/>
          <w:jc w:val="center"/>
        </w:trPr>
        <w:tc>
          <w:tcPr>
            <w:tcW w:w="8691" w:type="dxa"/>
            <w:gridSpan w:val="5"/>
            <w:tcBorders>
              <w:top w:val="double" w:sz="6" w:space="0" w:color="auto"/>
              <w:left w:val="double" w:sz="6" w:space="0" w:color="auto"/>
              <w:bottom w:val="doub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C60F02" w:rsidRPr="004B3FCA" w:rsidTr="00DD6B6E">
        <w:trPr>
          <w:trHeight w:val="20"/>
          <w:jc w:val="center"/>
        </w:trPr>
        <w:tc>
          <w:tcPr>
            <w:tcW w:w="856" w:type="dxa"/>
            <w:tcBorders>
              <w:top w:val="double" w:sz="6" w:space="0" w:color="auto"/>
              <w:left w:val="doub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21" w:type="dxa"/>
            <w:tcBorders>
              <w:top w:val="doub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4" w:type="dxa"/>
            <w:tcBorders>
              <w:top w:val="doub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5" w:type="dxa"/>
            <w:tcBorders>
              <w:top w:val="doub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6" w:type="dxa"/>
            <w:gridSpan w:val="2"/>
            <w:tcBorders>
              <w:top w:val="doub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085939">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085939">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emisión</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085939">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6274E4" w:rsidP="00DD6B6E">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6274E4" w:rsidP="00DD6B6E">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E1345B" w:rsidP="00DD6B6E">
            <w:pPr>
              <w:pStyle w:val="Texto"/>
              <w:spacing w:before="20" w:after="2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3F13CD"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713744">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5</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16.2</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fr-FR"/>
              </w:rPr>
              <w:t>18.</w:t>
            </w:r>
            <w:r>
              <w:rPr>
                <w:rFonts w:ascii="Georgia" w:hAnsi="Georgia" w:cs="Georgia"/>
                <w:sz w:val="20"/>
                <w:szCs w:val="20"/>
                <w:lang w:val="fr-FR"/>
              </w:rPr>
              <w:t>6</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Esquema de aseguramiento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140</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Cultivo </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141</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cultivo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142</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Ciclo del cultivo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143</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Superficie asegurada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Especie animal</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A264EE">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144</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18</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Función zootécnica</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A264EE">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145</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Unidades aseguradas</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664D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cedida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12</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DA5131" w:rsidP="00DA5131">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Subtipo de seguro</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DA5131"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DA5131"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lang w:val="en-US"/>
              </w:rPr>
              <w:t>84</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7346E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7A41A3">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20.1</w:t>
            </w:r>
          </w:p>
        </w:tc>
      </w:tr>
      <w:tr w:rsidR="00DD6B6E" w:rsidRPr="004B3FCA" w:rsidTr="00DD6B6E">
        <w:trPr>
          <w:trHeight w:val="20"/>
          <w:jc w:val="center"/>
        </w:trPr>
        <w:tc>
          <w:tcPr>
            <w:tcW w:w="856" w:type="dxa"/>
            <w:tcBorders>
              <w:top w:val="single" w:sz="6" w:space="0" w:color="auto"/>
              <w:left w:val="doub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27</w:t>
            </w:r>
          </w:p>
        </w:tc>
        <w:tc>
          <w:tcPr>
            <w:tcW w:w="4021" w:type="dxa"/>
            <w:tcBorders>
              <w:top w:val="single" w:sz="6" w:space="0" w:color="auto"/>
              <w:left w:val="single" w:sz="6" w:space="0" w:color="auto"/>
              <w:bottom w:val="double" w:sz="6" w:space="0" w:color="auto"/>
              <w:right w:val="single" w:sz="6" w:space="0" w:color="auto"/>
            </w:tcBorders>
          </w:tcPr>
          <w:p w:rsidR="00DD6B6E" w:rsidRPr="004B3FCA" w:rsidRDefault="00E1345B" w:rsidP="00DD6B6E">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Tipo de Pago</w:t>
            </w:r>
          </w:p>
        </w:tc>
        <w:tc>
          <w:tcPr>
            <w:tcW w:w="1474" w:type="dxa"/>
            <w:tcBorders>
              <w:top w:val="single" w:sz="6" w:space="0" w:color="auto"/>
              <w:left w:val="single" w:sz="6" w:space="0" w:color="auto"/>
              <w:bottom w:val="double" w:sz="6" w:space="0" w:color="auto"/>
              <w:right w:val="single" w:sz="6" w:space="0" w:color="auto"/>
            </w:tcBorders>
          </w:tcPr>
          <w:p w:rsidR="00DD6B6E" w:rsidRDefault="00DD6B6E" w:rsidP="00DD6B6E">
            <w:pPr>
              <w:jc w:val="center"/>
            </w:pPr>
            <w:proofErr w:type="spellStart"/>
            <w:r w:rsidRPr="007A41A3">
              <w:rPr>
                <w:rFonts w:ascii="Georgia" w:hAnsi="Georgia" w:cs="Georgia"/>
                <w:sz w:val="20"/>
                <w:szCs w:val="20"/>
              </w:rPr>
              <w:t>Caracter</w:t>
            </w:r>
            <w:proofErr w:type="spellEnd"/>
          </w:p>
        </w:tc>
        <w:tc>
          <w:tcPr>
            <w:tcW w:w="995" w:type="dxa"/>
            <w:tcBorders>
              <w:top w:val="single" w:sz="6" w:space="0" w:color="auto"/>
              <w:left w:val="sing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doub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C60F02" w:rsidRDefault="00C60F02" w:rsidP="00C60F02">
      <w:pPr>
        <w:pStyle w:val="Texto"/>
        <w:spacing w:line="240" w:lineRule="auto"/>
        <w:rPr>
          <w:rFonts w:ascii="Georgia" w:hAnsi="Georgia" w:cs="Georgia"/>
          <w:sz w:val="20"/>
          <w:szCs w:val="20"/>
        </w:rPr>
      </w:pPr>
    </w:p>
    <w:p w:rsidR="008115DE" w:rsidRPr="004B3FCA" w:rsidRDefault="008115DE" w:rsidP="00C60F02">
      <w:pPr>
        <w:pStyle w:val="Texto"/>
        <w:spacing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613"/>
        <w:gridCol w:w="4186"/>
        <w:gridCol w:w="1490"/>
        <w:gridCol w:w="1022"/>
        <w:gridCol w:w="1401"/>
      </w:tblGrid>
      <w:tr w:rsidR="00C60F02" w:rsidRPr="004B3FCA" w:rsidTr="000E716B">
        <w:trPr>
          <w:trHeight w:val="20"/>
          <w:jc w:val="center"/>
        </w:trPr>
        <w:tc>
          <w:tcPr>
            <w:tcW w:w="8712" w:type="dxa"/>
            <w:gridSpan w:val="5"/>
            <w:tcBorders>
              <w:top w:val="double" w:sz="6" w:space="0" w:color="auto"/>
              <w:left w:val="double" w:sz="6" w:space="0" w:color="auto"/>
              <w:bottom w:val="single" w:sz="6" w:space="0" w:color="000000"/>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br w:type="page"/>
              <w:t>Archivo Plano “Coberturas”</w:t>
            </w:r>
          </w:p>
        </w:tc>
      </w:tr>
      <w:tr w:rsidR="00C60F02" w:rsidRPr="004B3FCA"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186"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0"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2"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401"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DD6B6E" w:rsidRPr="004B3FCA"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186"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0"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44642F">
              <w:rPr>
                <w:rFonts w:ascii="Georgia" w:hAnsi="Georgia" w:cs="Georgia"/>
                <w:sz w:val="20"/>
                <w:szCs w:val="20"/>
              </w:rPr>
              <w:t>Caracter</w:t>
            </w:r>
            <w:proofErr w:type="spellEnd"/>
          </w:p>
        </w:tc>
        <w:tc>
          <w:tcPr>
            <w:tcW w:w="1022"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401" w:type="dxa"/>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DD6B6E" w:rsidRPr="004B3FCA"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186"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0"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44642F">
              <w:rPr>
                <w:rFonts w:ascii="Georgia" w:hAnsi="Georgia" w:cs="Georgia"/>
                <w:sz w:val="20"/>
                <w:szCs w:val="20"/>
              </w:rPr>
              <w:t>Caracter</w:t>
            </w:r>
            <w:proofErr w:type="spellEnd"/>
          </w:p>
        </w:tc>
        <w:tc>
          <w:tcPr>
            <w:tcW w:w="1022"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01" w:type="dxa"/>
            <w:tcBorders>
              <w:top w:val="single" w:sz="6" w:space="0" w:color="auto"/>
              <w:left w:val="single" w:sz="6" w:space="0" w:color="auto"/>
              <w:bottom w:val="sing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18.</w:t>
            </w:r>
            <w:r>
              <w:rPr>
                <w:rFonts w:ascii="Georgia" w:hAnsi="Georgia" w:cs="Georgia"/>
                <w:sz w:val="20"/>
                <w:szCs w:val="20"/>
                <w:lang w:val="en-US"/>
              </w:rPr>
              <w:t>6</w:t>
            </w:r>
          </w:p>
        </w:tc>
      </w:tr>
      <w:tr w:rsidR="00DD6B6E" w:rsidRPr="004B3FCA" w:rsidTr="000E716B">
        <w:trPr>
          <w:trHeight w:val="20"/>
          <w:jc w:val="center"/>
        </w:trPr>
        <w:tc>
          <w:tcPr>
            <w:tcW w:w="613" w:type="dxa"/>
            <w:tcBorders>
              <w:top w:val="single" w:sz="6" w:space="0" w:color="auto"/>
              <w:left w:val="doub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186" w:type="dxa"/>
            <w:tcBorders>
              <w:top w:val="single" w:sz="6" w:space="0" w:color="auto"/>
              <w:left w:val="sing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0" w:type="dxa"/>
            <w:tcBorders>
              <w:top w:val="single" w:sz="6" w:space="0" w:color="auto"/>
              <w:left w:val="single" w:sz="6" w:space="0" w:color="auto"/>
              <w:bottom w:val="double" w:sz="6" w:space="0" w:color="auto"/>
              <w:right w:val="single" w:sz="6" w:space="0" w:color="auto"/>
            </w:tcBorders>
          </w:tcPr>
          <w:p w:rsidR="00DD6B6E" w:rsidRDefault="00DD6B6E" w:rsidP="00DD6B6E">
            <w:pPr>
              <w:jc w:val="center"/>
            </w:pPr>
            <w:proofErr w:type="spellStart"/>
            <w:r w:rsidRPr="0044642F">
              <w:rPr>
                <w:rFonts w:ascii="Georgia" w:hAnsi="Georgia" w:cs="Georgia"/>
                <w:sz w:val="20"/>
                <w:szCs w:val="20"/>
              </w:rPr>
              <w:t>Caracter</w:t>
            </w:r>
            <w:proofErr w:type="spellEnd"/>
          </w:p>
        </w:tc>
        <w:tc>
          <w:tcPr>
            <w:tcW w:w="1022" w:type="dxa"/>
            <w:tcBorders>
              <w:top w:val="single" w:sz="6" w:space="0" w:color="auto"/>
              <w:left w:val="sing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01" w:type="dxa"/>
            <w:tcBorders>
              <w:top w:val="single" w:sz="6" w:space="0" w:color="auto"/>
              <w:left w:val="single" w:sz="6" w:space="0" w:color="auto"/>
              <w:bottom w:val="doub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6</w:t>
            </w:r>
          </w:p>
        </w:tc>
      </w:tr>
    </w:tbl>
    <w:p w:rsidR="00C60F02" w:rsidRPr="004B3FCA" w:rsidRDefault="00C60F02" w:rsidP="00C60F02">
      <w:pPr>
        <w:pStyle w:val="Texto"/>
        <w:spacing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725"/>
        <w:gridCol w:w="3971"/>
        <w:gridCol w:w="1473"/>
        <w:gridCol w:w="999"/>
        <w:gridCol w:w="1544"/>
      </w:tblGrid>
      <w:tr w:rsidR="00C60F02" w:rsidRPr="004B3FCA" w:rsidTr="000E716B">
        <w:trPr>
          <w:trHeight w:val="20"/>
          <w:jc w:val="center"/>
        </w:trPr>
        <w:tc>
          <w:tcPr>
            <w:tcW w:w="8712" w:type="dxa"/>
            <w:gridSpan w:val="5"/>
            <w:tcBorders>
              <w:top w:val="double" w:sz="6" w:space="0" w:color="auto"/>
              <w:left w:val="double" w:sz="6" w:space="0" w:color="auto"/>
              <w:bottom w:val="single" w:sz="6" w:space="0" w:color="000000"/>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3"/>
              <w:t>*</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713744">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5</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16.2</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6</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6</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Causa del siniestro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DD6B6E" w:rsidP="00DD6B6E">
            <w:pPr>
              <w:pStyle w:val="Texto"/>
              <w:spacing w:before="20" w:after="20" w:line="240" w:lineRule="auto"/>
              <w:ind w:firstLine="0"/>
              <w:jc w:val="center"/>
              <w:rPr>
                <w:rFonts w:ascii="Georgia" w:hAnsi="Georgia" w:cs="Georgia"/>
                <w:sz w:val="20"/>
                <w:szCs w:val="20"/>
              </w:rPr>
            </w:pPr>
            <w:proofErr w:type="spellStart"/>
            <w:r w:rsidRPr="00085939">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19.</w:t>
            </w:r>
            <w:r w:rsidR="0046035B">
              <w:rPr>
                <w:rFonts w:ascii="Georgia" w:hAnsi="Georgia" w:cs="Georgia"/>
                <w:sz w:val="20"/>
                <w:szCs w:val="20"/>
              </w:rPr>
              <w:t>6</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Superficie siniestrada</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0</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Unidades siniestradas</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1</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2</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recuperado por reaseguro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3</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4</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8A7190" w:rsidP="00DD6B6E">
            <w:pPr>
              <w:pStyle w:val="Texto"/>
              <w:spacing w:before="20" w:after="20" w:line="240" w:lineRule="auto"/>
              <w:ind w:firstLine="0"/>
              <w:rPr>
                <w:rFonts w:ascii="Georgia" w:hAnsi="Georgia" w:cs="Georgia"/>
                <w:b/>
                <w:bCs/>
                <w:sz w:val="20"/>
                <w:szCs w:val="20"/>
              </w:rPr>
            </w:pPr>
            <w:r w:rsidRPr="008A7190">
              <w:rPr>
                <w:rFonts w:ascii="Georgia" w:hAnsi="Georgia" w:cs="Georgia"/>
                <w:b/>
                <w:bCs/>
                <w:sz w:val="20"/>
                <w:szCs w:val="20"/>
              </w:rPr>
              <w:t>Monto de salvamentos y/o recuperaciones</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5</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6</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 participación </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D664D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664DE" w:rsidRPr="004B3FCA" w:rsidRDefault="00D664DE" w:rsidP="000E716B">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3971" w:type="dxa"/>
            <w:tcBorders>
              <w:top w:val="single" w:sz="6" w:space="0" w:color="auto"/>
              <w:left w:val="single" w:sz="6" w:space="0" w:color="auto"/>
              <w:bottom w:val="single" w:sz="6" w:space="0" w:color="auto"/>
              <w:right w:val="single" w:sz="6" w:space="0" w:color="auto"/>
            </w:tcBorders>
          </w:tcPr>
          <w:p w:rsidR="00D664DE" w:rsidRPr="004B3FCA" w:rsidRDefault="00D664DE" w:rsidP="00DD6B6E">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73" w:type="dxa"/>
            <w:tcBorders>
              <w:top w:val="single" w:sz="6" w:space="0" w:color="auto"/>
              <w:left w:val="single" w:sz="6" w:space="0" w:color="auto"/>
              <w:bottom w:val="single" w:sz="6" w:space="0" w:color="auto"/>
              <w:right w:val="single" w:sz="6" w:space="0" w:color="auto"/>
            </w:tcBorders>
          </w:tcPr>
          <w:p w:rsidR="00D664DE" w:rsidRPr="004B3FCA" w:rsidRDefault="00D664D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rsidR="00D664DE" w:rsidRPr="004B3FCA" w:rsidRDefault="00D664D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rsidR="00D664DE" w:rsidRPr="004B3FCA" w:rsidRDefault="00D664DE"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bl>
    <w:p w:rsidR="00C60F02" w:rsidRPr="004B3FCA" w:rsidRDefault="00C60F02" w:rsidP="00C60F02">
      <w:pPr>
        <w:pStyle w:val="Texto"/>
        <w:spacing w:line="240" w:lineRule="auto"/>
        <w:rPr>
          <w:rFonts w:ascii="Georgia" w:hAnsi="Georgia" w:cs="Georgia"/>
          <w:sz w:val="20"/>
          <w:szCs w:val="20"/>
        </w:rPr>
      </w:pPr>
    </w:p>
    <w:p w:rsidR="00C60F02" w:rsidRPr="004B3FCA" w:rsidRDefault="00C60F02" w:rsidP="00A17B2C">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C60F02" w:rsidRPr="004B3FCA" w:rsidRDefault="00C60F02" w:rsidP="00C60F02">
      <w:pPr>
        <w:pStyle w:val="Texto"/>
        <w:spacing w:after="8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C60F02" w:rsidRPr="004B3FCA" w:rsidRDefault="00C60F02" w:rsidP="00C60F02">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C60F02" w:rsidRPr="004B3FCA" w:rsidRDefault="00C60F02" w:rsidP="00C60F02">
      <w:pPr>
        <w:pStyle w:val="Texto"/>
        <w:spacing w:after="80"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E1345B">
        <w:rPr>
          <w:rFonts w:ascii="Georgia" w:hAnsi="Georgia"/>
          <w:sz w:val="20"/>
          <w:szCs w:val="20"/>
        </w:rPr>
        <w:t>el anexo 38.1.9-j</w:t>
      </w:r>
      <w:r w:rsidR="00E1345B" w:rsidRPr="004B3FCA" w:rsidDel="00E1345B">
        <w:rPr>
          <w:rFonts w:ascii="Georgia" w:hAnsi="Georgia" w:cs="Georgia"/>
          <w:sz w:val="20"/>
          <w:szCs w:val="20"/>
        </w:rPr>
        <w:t xml:space="preserve"> </w:t>
      </w:r>
      <w:r w:rsidRPr="004B3FCA">
        <w:rPr>
          <w:rFonts w:ascii="Georgia" w:hAnsi="Georgia" w:cs="Georgia"/>
          <w:sz w:val="20"/>
          <w:szCs w:val="20"/>
        </w:rPr>
        <w:t>suponiendo que la clave de la Institución que entrega la información del ejercicio del 20</w:t>
      </w:r>
      <w:r w:rsidR="00E1345B">
        <w:rPr>
          <w:rFonts w:ascii="Georgia" w:hAnsi="Georgia" w:cs="Georgia"/>
          <w:sz w:val="20"/>
          <w:szCs w:val="20"/>
        </w:rPr>
        <w:t>15</w:t>
      </w:r>
      <w:r w:rsidRPr="004B3FCA">
        <w:rPr>
          <w:rFonts w:ascii="Georgia" w:hAnsi="Georgia" w:cs="Georgia"/>
          <w:sz w:val="20"/>
          <w:szCs w:val="20"/>
        </w:rPr>
        <w:t xml:space="preserve"> es </w:t>
      </w:r>
      <w:r w:rsidR="00E1345B">
        <w:rPr>
          <w:rFonts w:ascii="Georgia" w:hAnsi="Georgia" w:cs="Georgia"/>
          <w:sz w:val="20"/>
          <w:szCs w:val="20"/>
        </w:rPr>
        <w:t>99</w:t>
      </w:r>
      <w:r w:rsidRPr="004B3FCA">
        <w:rPr>
          <w:rFonts w:ascii="Georgia" w:hAnsi="Georgia" w:cs="Georgia"/>
          <w:sz w:val="20"/>
          <w:szCs w:val="20"/>
        </w:rPr>
        <w:t xml:space="preserve">, será el siguiente: </w:t>
      </w:r>
      <w:r w:rsidR="00E1345B" w:rsidRPr="006764E4">
        <w:rPr>
          <w:rFonts w:ascii="Georgia" w:hAnsi="Georgia"/>
          <w:b/>
          <w:sz w:val="20"/>
          <w:szCs w:val="20"/>
        </w:rPr>
        <w:t>RR8AGRDGES009920151231.TXT</w:t>
      </w: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1</w:t>
      </w:r>
      <w:r w:rsidR="00C60F02" w:rsidRPr="004B3FCA">
        <w:rPr>
          <w:rFonts w:ascii="Georgia" w:hAnsi="Georgia" w:cs="Georgia"/>
          <w:b/>
          <w:bCs/>
          <w:sz w:val="20"/>
          <w:szCs w:val="20"/>
        </w:rPr>
        <w:t>.</w:t>
      </w:r>
      <w:r w:rsidR="00C60F02" w:rsidRPr="004B3FCA">
        <w:rPr>
          <w:rFonts w:ascii="Georgia" w:hAnsi="Georgia" w:cs="Georgia"/>
          <w:b/>
          <w:bCs/>
          <w:sz w:val="20"/>
          <w:szCs w:val="20"/>
        </w:rPr>
        <w:tab/>
        <w:t>Número de póliza:</w:t>
      </w:r>
      <w:r w:rsidR="00C60F02"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60F02" w:rsidRPr="004B3FCA">
          <w:rPr>
            <w:rFonts w:ascii="Georgia" w:hAnsi="Georgia" w:cs="Georgia"/>
            <w:sz w:val="20"/>
            <w:szCs w:val="20"/>
          </w:rPr>
          <w:t>la Institución</w:t>
        </w:r>
      </w:smartTag>
      <w:r w:rsidR="00C60F02" w:rsidRPr="004B3FCA">
        <w:rPr>
          <w:rFonts w:ascii="Georgia" w:hAnsi="Georgia" w:cs="Georgia"/>
          <w:sz w:val="20"/>
          <w:szCs w:val="20"/>
        </w:rPr>
        <w:t xml:space="preserve"> aseguradora a cada una de sus pólizas.</w:t>
      </w: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2</w:t>
      </w:r>
      <w:r w:rsidR="00C60F02" w:rsidRPr="004B3FCA">
        <w:rPr>
          <w:rFonts w:ascii="Georgia" w:hAnsi="Georgia" w:cs="Georgia"/>
          <w:b/>
          <w:bCs/>
          <w:sz w:val="20"/>
          <w:szCs w:val="20"/>
        </w:rPr>
        <w:t>.</w:t>
      </w:r>
      <w:r w:rsidR="00C60F02" w:rsidRPr="004B3FCA">
        <w:rPr>
          <w:rFonts w:ascii="Georgia" w:hAnsi="Georgia" w:cs="Georgia"/>
          <w:b/>
          <w:bCs/>
          <w:sz w:val="20"/>
          <w:szCs w:val="20"/>
        </w:rPr>
        <w:tab/>
        <w:t>Subcuenta contable:</w:t>
      </w:r>
      <w:r w:rsidR="00C60F02" w:rsidRPr="004B3FCA">
        <w:rPr>
          <w:rFonts w:ascii="Georgia" w:hAnsi="Georgia" w:cs="Georgia"/>
          <w:sz w:val="20"/>
          <w:szCs w:val="20"/>
        </w:rPr>
        <w:t xml:space="preserve"> Se debe capturar según el </w:t>
      </w:r>
      <w:r w:rsidR="00C60F02" w:rsidRPr="004B3FCA">
        <w:rPr>
          <w:rFonts w:ascii="Georgia" w:hAnsi="Georgia" w:cs="Georgia"/>
          <w:b/>
          <w:bCs/>
          <w:sz w:val="20"/>
          <w:szCs w:val="20"/>
        </w:rPr>
        <w:t>catálogo 3</w:t>
      </w:r>
      <w:r w:rsidR="00C60F02" w:rsidRPr="004B3FCA">
        <w:rPr>
          <w:rFonts w:ascii="Georgia" w:hAnsi="Georgia" w:cs="Georgia"/>
          <w:sz w:val="20"/>
          <w:szCs w:val="20"/>
        </w:rPr>
        <w:t>, la subcuenta contable donde se registra la información de acuerdo al catálogo de cuentas unificado de esta Comisión.</w:t>
      </w: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3</w:t>
      </w:r>
      <w:r w:rsidR="00C60F02" w:rsidRPr="004B3FCA">
        <w:rPr>
          <w:rFonts w:ascii="Georgia" w:hAnsi="Georgia" w:cs="Georgia"/>
          <w:b/>
          <w:bCs/>
          <w:sz w:val="20"/>
          <w:szCs w:val="20"/>
        </w:rPr>
        <w:t>.</w:t>
      </w:r>
      <w:r w:rsidR="00C60F02" w:rsidRPr="004B3FCA">
        <w:rPr>
          <w:rFonts w:ascii="Georgia" w:hAnsi="Georgia" w:cs="Georgia"/>
          <w:b/>
          <w:bCs/>
          <w:sz w:val="20"/>
          <w:szCs w:val="20"/>
        </w:rPr>
        <w:tab/>
        <w:t>Tipo de emisión:</w:t>
      </w:r>
      <w:r w:rsidR="00C60F02" w:rsidRPr="004B3FCA">
        <w:rPr>
          <w:rFonts w:ascii="Georgia" w:hAnsi="Georgia" w:cs="Georgia"/>
          <w:sz w:val="20"/>
          <w:szCs w:val="20"/>
        </w:rPr>
        <w:t xml:space="preserve"> Se registrará la clave “</w:t>
      </w:r>
      <w:smartTag w:uri="urn:schemas-microsoft-com:office:smarttags" w:element="metricconverter">
        <w:smartTagPr>
          <w:attr w:name="ProductID" w:val="1”"/>
        </w:smartTagPr>
        <w:r w:rsidR="00C60F02" w:rsidRPr="004B3FCA">
          <w:rPr>
            <w:rFonts w:ascii="Georgia" w:hAnsi="Georgia" w:cs="Georgia"/>
            <w:sz w:val="20"/>
            <w:szCs w:val="20"/>
          </w:rPr>
          <w:t>1”</w:t>
        </w:r>
      </w:smartTag>
      <w:r w:rsidR="00C60F02" w:rsidRPr="004B3FCA">
        <w:rPr>
          <w:rFonts w:ascii="Georgia" w:hAnsi="Georgia" w:cs="Georgia"/>
          <w:sz w:val="20"/>
          <w:szCs w:val="20"/>
        </w:rPr>
        <w:t xml:space="preserve"> (uno) si la póliza se emite de forma directa ó “</w:t>
      </w:r>
      <w:smartTag w:uri="urn:schemas-microsoft-com:office:smarttags" w:element="metricconverter">
        <w:smartTagPr>
          <w:attr w:name="ProductID" w:val="2”"/>
        </w:smartTagPr>
        <w:r w:rsidR="00C60F02" w:rsidRPr="004B3FCA">
          <w:rPr>
            <w:rFonts w:ascii="Georgia" w:hAnsi="Georgia" w:cs="Georgia"/>
            <w:sz w:val="20"/>
            <w:szCs w:val="20"/>
          </w:rPr>
          <w:t>2”</w:t>
        </w:r>
      </w:smartTag>
      <w:r w:rsidR="00C60F02" w:rsidRPr="004B3FCA">
        <w:rPr>
          <w:rFonts w:ascii="Georgia" w:hAnsi="Georgia" w:cs="Georgia"/>
          <w:sz w:val="20"/>
          <w:szCs w:val="20"/>
        </w:rPr>
        <w:t xml:space="preserve"> (dos) si se emite a través del reaseguro tomado de los fondos de aseguramiento agrícola.</w:t>
      </w: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4</w:t>
      </w:r>
      <w:r w:rsidR="00C60F02" w:rsidRPr="004B3FCA">
        <w:rPr>
          <w:rFonts w:ascii="Georgia" w:hAnsi="Georgia" w:cs="Georgia"/>
          <w:b/>
          <w:bCs/>
          <w:sz w:val="20"/>
          <w:szCs w:val="20"/>
        </w:rPr>
        <w:t xml:space="preserve">. </w:t>
      </w:r>
      <w:r w:rsidR="00C60F02" w:rsidRPr="004B3FCA">
        <w:rPr>
          <w:rFonts w:ascii="Georgia" w:hAnsi="Georgia" w:cs="Georgia"/>
          <w:b/>
          <w:bCs/>
          <w:sz w:val="20"/>
          <w:szCs w:val="20"/>
        </w:rPr>
        <w:tab/>
      </w:r>
      <w:r w:rsidR="006274E4">
        <w:rPr>
          <w:rFonts w:ascii="Georgia" w:hAnsi="Georgia" w:cs="Georgia"/>
          <w:b/>
          <w:bCs/>
          <w:sz w:val="20"/>
          <w:szCs w:val="20"/>
        </w:rPr>
        <w:t>Fecha de inicio de vigencia</w:t>
      </w:r>
      <w:r w:rsidR="00C60F02" w:rsidRPr="004B3FCA">
        <w:rPr>
          <w:rFonts w:ascii="Georgia" w:hAnsi="Georgia" w:cs="Georgia"/>
          <w:b/>
          <w:bCs/>
          <w:sz w:val="20"/>
          <w:szCs w:val="20"/>
        </w:rPr>
        <w:t>:</w:t>
      </w:r>
      <w:r w:rsidR="00C60F02" w:rsidRPr="004B3FCA">
        <w:rPr>
          <w:rFonts w:ascii="Georgia" w:hAnsi="Georgia"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4B3FCA" w:rsidTr="00DD6B6E">
        <w:trPr>
          <w:cantSplit/>
          <w:trHeight w:val="270"/>
          <w:jc w:val="center"/>
        </w:trPr>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lastRenderedPageBreak/>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pStyle w:val="Texto"/>
        <w:spacing w:after="80" w:line="240" w:lineRule="auto"/>
        <w:rPr>
          <w:rFonts w:ascii="Georgia" w:hAnsi="Georgia" w:cs="Georgia"/>
          <w:sz w:val="20"/>
          <w:szCs w:val="20"/>
        </w:rPr>
      </w:pP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5</w:t>
      </w:r>
      <w:r w:rsidR="00C60F02" w:rsidRPr="004B3FCA">
        <w:rPr>
          <w:rFonts w:ascii="Georgia" w:hAnsi="Georgia" w:cs="Georgia"/>
          <w:b/>
          <w:bCs/>
          <w:sz w:val="20"/>
          <w:szCs w:val="20"/>
        </w:rPr>
        <w:t>.</w:t>
      </w:r>
      <w:r w:rsidR="00C60F02" w:rsidRPr="004B3FCA">
        <w:rPr>
          <w:rFonts w:ascii="Georgia" w:hAnsi="Georgia" w:cs="Georgia"/>
          <w:b/>
          <w:bCs/>
          <w:sz w:val="20"/>
          <w:szCs w:val="20"/>
        </w:rPr>
        <w:tab/>
      </w:r>
      <w:r w:rsidR="006274E4">
        <w:rPr>
          <w:rFonts w:ascii="Georgia" w:hAnsi="Georgia" w:cs="Georgia"/>
          <w:b/>
          <w:bCs/>
          <w:sz w:val="20"/>
          <w:szCs w:val="20"/>
        </w:rPr>
        <w:t>Fecha de fin de vigencia</w:t>
      </w:r>
      <w:r w:rsidR="00C60F02" w:rsidRPr="004B3FCA">
        <w:rPr>
          <w:rFonts w:ascii="Georgia" w:hAnsi="Georgia" w:cs="Georgia"/>
          <w:b/>
          <w:bCs/>
          <w:sz w:val="20"/>
          <w:szCs w:val="20"/>
        </w:rPr>
        <w:t>:</w:t>
      </w:r>
      <w:r w:rsidR="00C60F02"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4B3FCA" w:rsidTr="00DD6B6E">
        <w:trPr>
          <w:cantSplit/>
          <w:trHeight w:val="270"/>
          <w:jc w:val="center"/>
        </w:trPr>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pStyle w:val="Texto"/>
        <w:spacing w:after="80" w:line="240" w:lineRule="auto"/>
        <w:rPr>
          <w:rFonts w:ascii="Georgia" w:hAnsi="Georgia" w:cs="Georgia"/>
          <w:sz w:val="20"/>
          <w:szCs w:val="20"/>
        </w:rPr>
      </w:pP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6</w:t>
      </w:r>
      <w:r w:rsidR="00C60F02" w:rsidRPr="004B3FCA">
        <w:rPr>
          <w:rFonts w:ascii="Georgia" w:hAnsi="Georgia" w:cs="Georgia"/>
          <w:b/>
          <w:bCs/>
          <w:sz w:val="20"/>
          <w:szCs w:val="20"/>
        </w:rPr>
        <w:t>.</w:t>
      </w:r>
      <w:r w:rsidR="00C60F02" w:rsidRPr="004B3FCA">
        <w:rPr>
          <w:rFonts w:ascii="Georgia" w:hAnsi="Georgia" w:cs="Georgia"/>
          <w:b/>
          <w:bCs/>
          <w:sz w:val="20"/>
          <w:szCs w:val="20"/>
        </w:rPr>
        <w:tab/>
        <w:t>Fecha de emisión:</w:t>
      </w:r>
      <w:r w:rsidR="00C60F02" w:rsidRPr="004B3FCA">
        <w:rPr>
          <w:rFonts w:ascii="Georgia" w:hAnsi="Georgia" w:cs="Georgia"/>
          <w:sz w:val="20"/>
          <w:szCs w:val="20"/>
        </w:rPr>
        <w:t xml:space="preserve"> Registrar la fecha en que se dio de alta la póliza contablemente. En caso de renovación de la póliza se registrará la fecha de alta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4B3FCA" w:rsidTr="00DD6B6E">
        <w:trPr>
          <w:cantSplit/>
          <w:trHeight w:val="270"/>
          <w:jc w:val="center"/>
        </w:trPr>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115DE" w:rsidRDefault="008115DE" w:rsidP="00C60F02">
      <w:pPr>
        <w:pStyle w:val="ROMANOS"/>
        <w:spacing w:line="240" w:lineRule="auto"/>
        <w:rPr>
          <w:rFonts w:ascii="Georgia" w:hAnsi="Georgia" w:cs="Georgia"/>
          <w:b/>
          <w:bCs/>
          <w:sz w:val="20"/>
          <w:szCs w:val="20"/>
        </w:rPr>
      </w:pP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7</w:t>
      </w:r>
      <w:r w:rsidR="00C60F02" w:rsidRPr="004B3FCA">
        <w:rPr>
          <w:rFonts w:ascii="Georgia" w:hAnsi="Georgia" w:cs="Georgia"/>
          <w:b/>
          <w:bCs/>
          <w:sz w:val="20"/>
          <w:szCs w:val="20"/>
        </w:rPr>
        <w:t>.</w:t>
      </w:r>
      <w:r w:rsidR="00C60F02" w:rsidRPr="004B3FCA">
        <w:rPr>
          <w:rFonts w:ascii="Georgia" w:hAnsi="Georgia" w:cs="Georgia"/>
          <w:b/>
          <w:bCs/>
          <w:sz w:val="20"/>
          <w:szCs w:val="20"/>
        </w:rPr>
        <w:tab/>
        <w:t>Fecha cancelación:</w:t>
      </w:r>
      <w:r w:rsidR="00C60F02" w:rsidRPr="004B3FCA">
        <w:rPr>
          <w:rFonts w:ascii="Georgia" w:hAnsi="Georgia" w:cs="Georgia"/>
          <w:sz w:val="20"/>
          <w:szCs w:val="20"/>
        </w:rPr>
        <w:t xml:space="preserve"> Se debe registrar la fecha en que se efectuó la cancelación. En esta variable se reportarán únicamente las pólizas que se hallen canceladas al final del ejercicio y se reportará la última cancelación que haya tenido la póliza.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4B3FCA" w:rsidTr="00DD6B6E">
        <w:trPr>
          <w:cantSplit/>
          <w:trHeight w:val="270"/>
          <w:jc w:val="center"/>
        </w:trPr>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pStyle w:val="Texto"/>
        <w:spacing w:line="240" w:lineRule="auto"/>
        <w:rPr>
          <w:rFonts w:ascii="Georgia" w:hAnsi="Georgia" w:cs="Georgia"/>
          <w:sz w:val="20"/>
          <w:szCs w:val="20"/>
        </w:rPr>
      </w:pP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8</w:t>
      </w:r>
      <w:r w:rsidR="00C60F02" w:rsidRPr="004B3FCA">
        <w:rPr>
          <w:rFonts w:ascii="Georgia" w:hAnsi="Georgia" w:cs="Georgia"/>
          <w:b/>
          <w:bCs/>
          <w:sz w:val="20"/>
          <w:szCs w:val="20"/>
        </w:rPr>
        <w:t>.</w:t>
      </w:r>
      <w:r w:rsidR="00C60F02" w:rsidRPr="004B3FCA">
        <w:rPr>
          <w:rFonts w:ascii="Georgia" w:hAnsi="Georgia" w:cs="Georgia"/>
          <w:sz w:val="20"/>
          <w:szCs w:val="20"/>
        </w:rPr>
        <w:tab/>
      </w:r>
      <w:r w:rsidR="00C60F02" w:rsidRPr="004B3FCA">
        <w:rPr>
          <w:rFonts w:ascii="Georgia" w:hAnsi="Georgia" w:cs="Georgia"/>
          <w:b/>
          <w:bCs/>
          <w:sz w:val="20"/>
          <w:szCs w:val="20"/>
        </w:rPr>
        <w:t>Moneda:</w:t>
      </w:r>
      <w:r w:rsidR="00C60F02" w:rsidRPr="004B3FCA">
        <w:rPr>
          <w:rFonts w:ascii="Georgia" w:hAnsi="Georgia" w:cs="Georgia"/>
          <w:sz w:val="20"/>
          <w:szCs w:val="20"/>
        </w:rPr>
        <w:t xml:space="preserve"> Se debe capturar de acuerdo al </w:t>
      </w:r>
      <w:r w:rsidR="00C60F02" w:rsidRPr="004B3FCA">
        <w:rPr>
          <w:rFonts w:ascii="Georgia" w:hAnsi="Georgia" w:cs="Georgia"/>
          <w:b/>
          <w:bCs/>
          <w:sz w:val="20"/>
          <w:szCs w:val="20"/>
        </w:rPr>
        <w:t>catálogo 2</w:t>
      </w:r>
      <w:r w:rsidR="005204DB">
        <w:rPr>
          <w:rFonts w:ascii="Georgia" w:hAnsi="Georgia" w:cs="Georgia"/>
          <w:b/>
          <w:bCs/>
          <w:sz w:val="20"/>
          <w:szCs w:val="20"/>
        </w:rPr>
        <w:t>.1</w:t>
      </w:r>
      <w:r w:rsidR="00C60F02" w:rsidRPr="004B3FCA">
        <w:rPr>
          <w:rFonts w:ascii="Georgia" w:hAnsi="Georgia" w:cs="Georgia"/>
          <w:sz w:val="20"/>
          <w:szCs w:val="20"/>
        </w:rPr>
        <w:t xml:space="preserve"> la clave de la moneda con la cual se emitió la póliza.</w:t>
      </w: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9</w:t>
      </w:r>
      <w:r w:rsidR="00C60F02" w:rsidRPr="004B3FCA">
        <w:rPr>
          <w:rFonts w:ascii="Georgia" w:hAnsi="Georgia" w:cs="Georgia"/>
          <w:b/>
          <w:bCs/>
          <w:sz w:val="20"/>
          <w:szCs w:val="20"/>
        </w:rPr>
        <w:t>.</w:t>
      </w:r>
      <w:r w:rsidR="00C60F02" w:rsidRPr="004B3FCA">
        <w:rPr>
          <w:rFonts w:ascii="Georgia" w:hAnsi="Georgia" w:cs="Georgia"/>
          <w:b/>
          <w:bCs/>
          <w:sz w:val="20"/>
          <w:szCs w:val="20"/>
        </w:rPr>
        <w:tab/>
        <w:t>Forma de venta:</w:t>
      </w:r>
      <w:r w:rsidR="00C60F02" w:rsidRPr="004B3FCA">
        <w:rPr>
          <w:rFonts w:ascii="Georgia" w:hAnsi="Georgia" w:cs="Georgia"/>
          <w:sz w:val="20"/>
          <w:szCs w:val="20"/>
        </w:rPr>
        <w:t xml:space="preserve"> </w:t>
      </w:r>
      <w:r w:rsidR="00E36DCC">
        <w:rPr>
          <w:rFonts w:ascii="Georgia" w:hAnsi="Georgia" w:cs="Georgia"/>
          <w:sz w:val="20"/>
          <w:szCs w:val="20"/>
        </w:rPr>
        <w:t>Se debe capturar</w:t>
      </w:r>
      <w:r w:rsidR="00C60F02" w:rsidRPr="004B3FCA">
        <w:rPr>
          <w:rFonts w:ascii="Georgia" w:hAnsi="Georgia" w:cs="Georgia"/>
          <w:sz w:val="20"/>
          <w:szCs w:val="20"/>
        </w:rPr>
        <w:t xml:space="preserve"> de acuerdo </w:t>
      </w:r>
      <w:r w:rsidR="00E36DCC">
        <w:rPr>
          <w:rFonts w:ascii="Georgia" w:hAnsi="Georgia" w:cs="Georgia"/>
          <w:sz w:val="20"/>
          <w:szCs w:val="20"/>
        </w:rPr>
        <w:t>con el</w:t>
      </w:r>
      <w:r w:rsidR="00C60F02" w:rsidRPr="004B3FCA">
        <w:rPr>
          <w:rFonts w:ascii="Georgia" w:hAnsi="Georgia" w:cs="Georgia"/>
          <w:sz w:val="20"/>
          <w:szCs w:val="20"/>
        </w:rPr>
        <w:t xml:space="preserve"> </w:t>
      </w:r>
      <w:r w:rsidR="00C60F02" w:rsidRPr="004B3FCA">
        <w:rPr>
          <w:rFonts w:ascii="Georgia" w:hAnsi="Georgia" w:cs="Georgia"/>
          <w:b/>
          <w:bCs/>
          <w:sz w:val="20"/>
          <w:szCs w:val="20"/>
        </w:rPr>
        <w:t>catálogo 1</w:t>
      </w:r>
      <w:r w:rsidR="00C60F02" w:rsidRPr="004B3FCA">
        <w:rPr>
          <w:rFonts w:ascii="Georgia" w:hAnsi="Georgia" w:cs="Georgia"/>
          <w:sz w:val="20"/>
          <w:szCs w:val="20"/>
        </w:rPr>
        <w:t xml:space="preserve">, </w:t>
      </w:r>
      <w:r w:rsidR="00E36DCC">
        <w:rPr>
          <w:rFonts w:ascii="Georgia" w:hAnsi="Georgia" w:cs="Georgia"/>
          <w:sz w:val="20"/>
          <w:szCs w:val="20"/>
        </w:rPr>
        <w:t xml:space="preserve">la clave </w:t>
      </w:r>
      <w:r w:rsidR="00C60F02" w:rsidRPr="004B3FCA">
        <w:rPr>
          <w:rFonts w:ascii="Georgia" w:hAnsi="Georgia" w:cs="Georgia"/>
          <w:sz w:val="20"/>
          <w:szCs w:val="20"/>
        </w:rPr>
        <w:t xml:space="preserve">de la forma de venta del seguro. </w:t>
      </w:r>
      <w:r w:rsidR="00E36DCC"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E36DCC">
        <w:rPr>
          <w:rFonts w:ascii="Georgia" w:hAnsi="Georgia" w:cs="Georgia"/>
          <w:sz w:val="20"/>
          <w:szCs w:val="20"/>
        </w:rPr>
        <w:t xml:space="preserve"> </w:t>
      </w:r>
    </w:p>
    <w:p w:rsidR="00C60F02" w:rsidRPr="004B3FCA" w:rsidRDefault="00C60F02" w:rsidP="00D664DE">
      <w:pPr>
        <w:pStyle w:val="ROMANOS"/>
        <w:tabs>
          <w:tab w:val="clear" w:pos="720"/>
          <w:tab w:val="left" w:pos="284"/>
        </w:tab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16.2</w:t>
      </w:r>
      <w:r w:rsidRPr="004B3FCA">
        <w:rPr>
          <w:rFonts w:ascii="Georgia" w:hAnsi="Georgia" w:cs="Georgia"/>
          <w:sz w:val="20"/>
          <w:szCs w:val="20"/>
        </w:rPr>
        <w:t xml:space="preserve"> la entidad federativa - municipio en donde se encuentre el bien asegurado. En caso de que la póliza tenga más de una ubicación asegurada, se registrará la entidad federativa – municipio con mayor participación en primas emitidas.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16.2</w:t>
      </w:r>
      <w:r w:rsidRPr="004B3FCA">
        <w:rPr>
          <w:rFonts w:ascii="Georgia" w:hAnsi="Georgia" w:cs="Georgia"/>
          <w:sz w:val="20"/>
          <w:szCs w:val="20"/>
        </w:rPr>
        <w:t>.</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Tipo de seguro: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18.</w:t>
      </w:r>
      <w:r w:rsidR="0046035B">
        <w:rPr>
          <w:rFonts w:ascii="Georgia" w:hAnsi="Georgia" w:cs="Georgia"/>
          <w:b/>
          <w:bCs/>
          <w:sz w:val="20"/>
          <w:szCs w:val="20"/>
        </w:rPr>
        <w:t>6</w:t>
      </w:r>
      <w:r w:rsidRPr="004B3FCA">
        <w:rPr>
          <w:rFonts w:ascii="Georgia" w:hAnsi="Georgia" w:cs="Georgia"/>
          <w:sz w:val="20"/>
          <w:szCs w:val="20"/>
        </w:rPr>
        <w:t>, la clave del seguro que corresponda.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Esquema de aseguramiento: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140</w:t>
      </w:r>
      <w:r w:rsidRPr="004B3FCA">
        <w:rPr>
          <w:rFonts w:ascii="Georgia" w:hAnsi="Georgia" w:cs="Georgia"/>
          <w:sz w:val="20"/>
          <w:szCs w:val="20"/>
        </w:rPr>
        <w:t>, la clave de la forma de aseguramiento de las coberturas del seguro Agrícola o de Animales.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Cultivo: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141</w:t>
      </w:r>
      <w:r w:rsidRPr="004B3FCA">
        <w:rPr>
          <w:rFonts w:ascii="Georgia" w:hAnsi="Georgia" w:cs="Georgia"/>
          <w:sz w:val="20"/>
          <w:szCs w:val="20"/>
        </w:rPr>
        <w:t>, la clave del cultivo que se está asegurando. Solo aplica para el tipo de seguro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 Agrícola. Cuando el tipo de seguro sea de Animales, se debe capturar de acuerdo al </w:t>
      </w:r>
      <w:r w:rsidRPr="004B3FCA">
        <w:rPr>
          <w:rFonts w:ascii="Georgia" w:hAnsi="Georgia" w:cs="Georgia"/>
          <w:b/>
          <w:bCs/>
          <w:sz w:val="20"/>
          <w:szCs w:val="20"/>
        </w:rPr>
        <w:t>catálogo 141</w:t>
      </w:r>
      <w:r w:rsidRPr="004B3FCA">
        <w:rPr>
          <w:rFonts w:ascii="Georgia" w:hAnsi="Georgia" w:cs="Georgia"/>
          <w:sz w:val="20"/>
          <w:szCs w:val="20"/>
        </w:rPr>
        <w:t xml:space="preserve"> la clave 998 – No Aplica.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Tipo de cultivo: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142</w:t>
      </w:r>
      <w:r w:rsidRPr="004B3FCA">
        <w:rPr>
          <w:rFonts w:ascii="Georgia" w:hAnsi="Georgia" w:cs="Georgia"/>
          <w:sz w:val="20"/>
          <w:szCs w:val="20"/>
        </w:rPr>
        <w:t>, la clave del cultivo que se está asegurando. Solo aplica para el tipo de seguro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 Agrícola. Cuando el tipo de seguro sea de Animales, se debe capturar de acuerdo al </w:t>
      </w:r>
      <w:r w:rsidRPr="004B3FCA">
        <w:rPr>
          <w:rFonts w:ascii="Georgia" w:hAnsi="Georgia" w:cs="Georgia"/>
          <w:b/>
          <w:bCs/>
          <w:sz w:val="20"/>
          <w:szCs w:val="20"/>
        </w:rPr>
        <w:t>catálogo 142</w:t>
      </w:r>
      <w:r w:rsidRPr="004B3FCA">
        <w:rPr>
          <w:rFonts w:ascii="Georgia" w:hAnsi="Georgia" w:cs="Georgia"/>
          <w:sz w:val="20"/>
          <w:szCs w:val="20"/>
        </w:rPr>
        <w:t xml:space="preserve"> la clave 98 – No Aplica.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Ciclo del cultivo: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143</w:t>
      </w:r>
      <w:r w:rsidRPr="004B3FCA">
        <w:rPr>
          <w:rFonts w:ascii="Georgia" w:hAnsi="Georgia" w:cs="Georgia"/>
          <w:sz w:val="20"/>
          <w:szCs w:val="20"/>
        </w:rPr>
        <w:t>, la clave del ciclo de cultivo. Solo aplica para el tipo de seguro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 Agrícola. Cuando el tipo de seguro sea de Animales, se debe capturar de acuerdo al </w:t>
      </w:r>
      <w:r w:rsidRPr="004B3FCA">
        <w:rPr>
          <w:rFonts w:ascii="Georgia" w:hAnsi="Georgia" w:cs="Georgia"/>
          <w:b/>
          <w:bCs/>
          <w:sz w:val="20"/>
          <w:szCs w:val="20"/>
        </w:rPr>
        <w:t>catálogo 143</w:t>
      </w:r>
      <w:r w:rsidRPr="004B3FCA">
        <w:rPr>
          <w:rFonts w:ascii="Georgia" w:hAnsi="Georgia" w:cs="Georgia"/>
          <w:sz w:val="20"/>
          <w:szCs w:val="20"/>
        </w:rPr>
        <w:t xml:space="preserve"> la clave 98 – No Aplica.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lastRenderedPageBreak/>
        <w:t>1</w:t>
      </w:r>
      <w:r w:rsidR="000E716B">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Superficie asegurada:</w:t>
      </w:r>
      <w:r w:rsidRPr="004B3FCA">
        <w:rPr>
          <w:rFonts w:ascii="Georgia" w:hAnsi="Georgia" w:cs="Georgia"/>
          <w:sz w:val="20"/>
          <w:szCs w:val="20"/>
        </w:rPr>
        <w:t xml:space="preserve"> Se debe reportar el total de la superficie asegurada en hectáreas</w:t>
      </w:r>
      <w:r w:rsidR="00157F9F">
        <w:rPr>
          <w:rFonts w:ascii="Georgia" w:hAnsi="Georgia" w:cs="Georgia"/>
          <w:sz w:val="20"/>
          <w:szCs w:val="20"/>
        </w:rPr>
        <w:t xml:space="preserve"> hasta con 2 decimales</w:t>
      </w:r>
      <w:r w:rsidRPr="004B3FCA">
        <w:rPr>
          <w:rFonts w:ascii="Georgia" w:hAnsi="Georgia" w:cs="Georgia"/>
          <w:sz w:val="20"/>
          <w:szCs w:val="20"/>
        </w:rPr>
        <w:t>.</w:t>
      </w:r>
      <w:r w:rsidR="00157F9F">
        <w:rPr>
          <w:rFonts w:ascii="Georgia" w:hAnsi="Georgia" w:cs="Georgia"/>
          <w:b/>
          <w:bCs/>
          <w:sz w:val="20"/>
          <w:szCs w:val="20"/>
        </w:rPr>
        <w:tab/>
      </w:r>
      <w:r w:rsidRPr="004B3FCA">
        <w:rPr>
          <w:rFonts w:ascii="Georgia" w:hAnsi="Georgia" w:cs="Georgia"/>
          <w:sz w:val="20"/>
          <w:szCs w:val="20"/>
        </w:rPr>
        <w:t>Solo aplica para el tipo de seguro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 Agrícola. Cuando el tipo de seguro sea de Animales, se debe reportar con “</w:t>
      </w:r>
      <w:smartTag w:uri="urn:schemas-microsoft-com:office:smarttags" w:element="metricconverter">
        <w:smartTagPr>
          <w:attr w:name="ProductID" w:val="0”"/>
        </w:smartTagPr>
        <w:r w:rsidRPr="004B3FCA">
          <w:rPr>
            <w:rFonts w:ascii="Georgia" w:hAnsi="Georgia" w:cs="Georgia"/>
            <w:sz w:val="20"/>
            <w:szCs w:val="20"/>
          </w:rPr>
          <w:t>0”</w:t>
        </w:r>
      </w:smartTag>
      <w:r w:rsidRPr="004B3FCA">
        <w:rPr>
          <w:rFonts w:ascii="Georgia" w:hAnsi="Georgia" w:cs="Georgia"/>
          <w:sz w:val="20"/>
          <w:szCs w:val="20"/>
        </w:rPr>
        <w:t xml:space="preserve"> (cero).</w:t>
      </w: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17</w:t>
      </w:r>
      <w:r w:rsidR="00C60F02" w:rsidRPr="004B3FCA">
        <w:rPr>
          <w:rFonts w:ascii="Georgia" w:hAnsi="Georgia" w:cs="Georgia"/>
          <w:b/>
          <w:bCs/>
          <w:sz w:val="20"/>
          <w:szCs w:val="20"/>
        </w:rPr>
        <w:t>.</w:t>
      </w:r>
      <w:r w:rsidR="00C60F02" w:rsidRPr="004B3FCA">
        <w:rPr>
          <w:rFonts w:ascii="Georgia" w:hAnsi="Georgia" w:cs="Georgia"/>
          <w:b/>
          <w:bCs/>
          <w:sz w:val="20"/>
          <w:szCs w:val="20"/>
        </w:rPr>
        <w:tab/>
        <w:t>Especie animal:</w:t>
      </w:r>
      <w:r w:rsidR="00C60F02" w:rsidRPr="004B3FCA">
        <w:rPr>
          <w:rFonts w:ascii="Georgia" w:hAnsi="Georgia" w:cs="Georgia"/>
          <w:sz w:val="20"/>
          <w:szCs w:val="20"/>
        </w:rPr>
        <w:t xml:space="preserve"> Se debe capturar de acuerdo al </w:t>
      </w:r>
      <w:r w:rsidR="00C60F02" w:rsidRPr="004B3FCA">
        <w:rPr>
          <w:rFonts w:ascii="Georgia" w:hAnsi="Georgia" w:cs="Georgia"/>
          <w:b/>
          <w:bCs/>
          <w:sz w:val="20"/>
          <w:szCs w:val="20"/>
        </w:rPr>
        <w:t>catálogo 1440</w:t>
      </w:r>
      <w:r w:rsidR="00C60F02" w:rsidRPr="004B3FCA">
        <w:rPr>
          <w:rFonts w:ascii="Georgia" w:hAnsi="Georgia" w:cs="Georgia"/>
          <w:sz w:val="20"/>
          <w:szCs w:val="20"/>
        </w:rPr>
        <w:t>, la clave del tipo de animal que se está asegurando. Solo aplica para el tipo de seguro “</w:t>
      </w:r>
      <w:smartTag w:uri="urn:schemas-microsoft-com:office:smarttags" w:element="metricconverter">
        <w:smartTagPr>
          <w:attr w:name="ProductID" w:val="2”"/>
        </w:smartTagPr>
        <w:r w:rsidR="00C60F02" w:rsidRPr="004B3FCA">
          <w:rPr>
            <w:rFonts w:ascii="Georgia" w:hAnsi="Georgia" w:cs="Georgia"/>
            <w:sz w:val="20"/>
            <w:szCs w:val="20"/>
          </w:rPr>
          <w:t>2”</w:t>
        </w:r>
      </w:smartTag>
      <w:r w:rsidR="00C60F02" w:rsidRPr="004B3FCA">
        <w:rPr>
          <w:rFonts w:ascii="Georgia" w:hAnsi="Georgia" w:cs="Georgia"/>
          <w:sz w:val="20"/>
          <w:szCs w:val="20"/>
        </w:rPr>
        <w:t xml:space="preserve"> (dos) – de Animales. Cuando el tipo de seguro sea Agrícola, se debe capturar de acuerdo al </w:t>
      </w:r>
      <w:r w:rsidR="00C60F02" w:rsidRPr="004B3FCA">
        <w:rPr>
          <w:rFonts w:ascii="Georgia" w:hAnsi="Georgia" w:cs="Georgia"/>
          <w:b/>
          <w:bCs/>
          <w:sz w:val="20"/>
          <w:szCs w:val="20"/>
        </w:rPr>
        <w:t>catálogo 144</w:t>
      </w:r>
      <w:r w:rsidR="00C60F02" w:rsidRPr="004B3FCA">
        <w:rPr>
          <w:rFonts w:ascii="Georgia" w:hAnsi="Georgia" w:cs="Georgia"/>
          <w:sz w:val="20"/>
          <w:szCs w:val="20"/>
        </w:rPr>
        <w:t xml:space="preserve"> la clave 98 – No Aplica.</w:t>
      </w: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18</w:t>
      </w:r>
      <w:r w:rsidR="00C60F02" w:rsidRPr="004B3FCA">
        <w:rPr>
          <w:rFonts w:ascii="Georgia" w:hAnsi="Georgia" w:cs="Georgia"/>
          <w:b/>
          <w:bCs/>
          <w:sz w:val="20"/>
          <w:szCs w:val="20"/>
        </w:rPr>
        <w:t>.</w:t>
      </w:r>
      <w:r w:rsidR="00C60F02" w:rsidRPr="004B3FCA">
        <w:rPr>
          <w:rFonts w:ascii="Georgia" w:hAnsi="Georgia" w:cs="Georgia"/>
          <w:b/>
          <w:bCs/>
          <w:sz w:val="20"/>
          <w:szCs w:val="20"/>
        </w:rPr>
        <w:tab/>
        <w:t>Función zootécnica:</w:t>
      </w:r>
      <w:r w:rsidR="00C60F02" w:rsidRPr="004B3FCA">
        <w:rPr>
          <w:rFonts w:ascii="Georgia" w:hAnsi="Georgia" w:cs="Georgia"/>
          <w:sz w:val="20"/>
          <w:szCs w:val="20"/>
        </w:rPr>
        <w:t xml:space="preserve"> Se debe capturar de acuerdo al </w:t>
      </w:r>
      <w:r w:rsidR="00C60F02" w:rsidRPr="004B3FCA">
        <w:rPr>
          <w:rFonts w:ascii="Georgia" w:hAnsi="Georgia" w:cs="Georgia"/>
          <w:b/>
          <w:bCs/>
          <w:sz w:val="20"/>
          <w:szCs w:val="20"/>
        </w:rPr>
        <w:t>catálogo 145</w:t>
      </w:r>
      <w:r w:rsidR="00C60F02" w:rsidRPr="004B3FCA">
        <w:rPr>
          <w:rFonts w:ascii="Georgia" w:hAnsi="Georgia" w:cs="Georgia"/>
          <w:sz w:val="20"/>
          <w:szCs w:val="20"/>
        </w:rPr>
        <w:t>, la clave de la función zootécnica que se está asegurando. Solo aplica para el tipo de seguro “</w:t>
      </w:r>
      <w:smartTag w:uri="urn:schemas-microsoft-com:office:smarttags" w:element="metricconverter">
        <w:smartTagPr>
          <w:attr w:name="ProductID" w:val="2”"/>
        </w:smartTagPr>
        <w:r w:rsidR="00C60F02" w:rsidRPr="004B3FCA">
          <w:rPr>
            <w:rFonts w:ascii="Georgia" w:hAnsi="Georgia" w:cs="Georgia"/>
            <w:sz w:val="20"/>
            <w:szCs w:val="20"/>
          </w:rPr>
          <w:t>2”</w:t>
        </w:r>
      </w:smartTag>
      <w:r w:rsidR="00C60F02" w:rsidRPr="004B3FCA">
        <w:rPr>
          <w:rFonts w:ascii="Georgia" w:hAnsi="Georgia" w:cs="Georgia"/>
          <w:sz w:val="20"/>
          <w:szCs w:val="20"/>
        </w:rPr>
        <w:t xml:space="preserve"> (dos) – de Animales. Cuando el tipo de seguro sea Agrícola, se debe capturar de acuerdo al </w:t>
      </w:r>
      <w:r w:rsidR="00C60F02" w:rsidRPr="004B3FCA">
        <w:rPr>
          <w:rFonts w:ascii="Georgia" w:hAnsi="Georgia" w:cs="Georgia"/>
          <w:b/>
          <w:bCs/>
          <w:sz w:val="20"/>
          <w:szCs w:val="20"/>
        </w:rPr>
        <w:t>catálogo 145</w:t>
      </w:r>
      <w:r w:rsidR="00C60F02" w:rsidRPr="004B3FCA">
        <w:rPr>
          <w:rFonts w:ascii="Georgia" w:hAnsi="Georgia" w:cs="Georgia"/>
          <w:sz w:val="20"/>
          <w:szCs w:val="20"/>
        </w:rPr>
        <w:t xml:space="preserve"> la clave 98 – No Aplica.</w:t>
      </w: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19</w:t>
      </w:r>
      <w:r w:rsidR="00C60F02" w:rsidRPr="004B3FCA">
        <w:rPr>
          <w:rFonts w:ascii="Georgia" w:hAnsi="Georgia" w:cs="Georgia"/>
          <w:b/>
          <w:bCs/>
          <w:sz w:val="20"/>
          <w:szCs w:val="20"/>
        </w:rPr>
        <w:t>.</w:t>
      </w:r>
      <w:r w:rsidR="00C60F02" w:rsidRPr="004B3FCA">
        <w:rPr>
          <w:rFonts w:ascii="Georgia" w:hAnsi="Georgia" w:cs="Georgia"/>
          <w:b/>
          <w:bCs/>
          <w:sz w:val="20"/>
          <w:szCs w:val="20"/>
        </w:rPr>
        <w:tab/>
        <w:t>Unidades aseguradas:</w:t>
      </w:r>
      <w:r w:rsidR="00C60F02" w:rsidRPr="004B3FCA">
        <w:rPr>
          <w:rFonts w:ascii="Georgia" w:hAnsi="Georgia" w:cs="Georgia"/>
          <w:sz w:val="20"/>
          <w:szCs w:val="20"/>
        </w:rPr>
        <w:t xml:space="preserve"> Se debe reportar el total de unidades de animales y/o productivas aseguradas. Solo aplica para el tipo de seguro “</w:t>
      </w:r>
      <w:smartTag w:uri="urn:schemas-microsoft-com:office:smarttags" w:element="metricconverter">
        <w:smartTagPr>
          <w:attr w:name="ProductID" w:val="2”"/>
        </w:smartTagPr>
        <w:r w:rsidR="00C60F02" w:rsidRPr="004B3FCA">
          <w:rPr>
            <w:rFonts w:ascii="Georgia" w:hAnsi="Georgia" w:cs="Georgia"/>
            <w:sz w:val="20"/>
            <w:szCs w:val="20"/>
          </w:rPr>
          <w:t>2”</w:t>
        </w:r>
      </w:smartTag>
      <w:r w:rsidR="00C60F02" w:rsidRPr="004B3FCA">
        <w:rPr>
          <w:rFonts w:ascii="Georgia" w:hAnsi="Georgia" w:cs="Georgia"/>
          <w:sz w:val="20"/>
          <w:szCs w:val="20"/>
        </w:rPr>
        <w:t xml:space="preserve"> (dos) – de Animales. Cuando el tipo de seguro sea Agrícola, se debe reportar con “</w:t>
      </w:r>
      <w:smartTag w:uri="urn:schemas-microsoft-com:office:smarttags" w:element="metricconverter">
        <w:smartTagPr>
          <w:attr w:name="ProductID" w:val="0”"/>
        </w:smartTagPr>
        <w:r w:rsidR="00C60F02" w:rsidRPr="004B3FCA">
          <w:rPr>
            <w:rFonts w:ascii="Georgia" w:hAnsi="Georgia" w:cs="Georgia"/>
            <w:sz w:val="20"/>
            <w:szCs w:val="20"/>
          </w:rPr>
          <w:t>0”</w:t>
        </w:r>
      </w:smartTag>
      <w:r w:rsidR="00C60F02" w:rsidRPr="004B3FCA">
        <w:rPr>
          <w:rFonts w:ascii="Georgia" w:hAnsi="Georgia" w:cs="Georgia"/>
          <w:sz w:val="20"/>
          <w:szCs w:val="20"/>
        </w:rPr>
        <w:t xml:space="preserve"> (cero).</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neta correspondiente a los documentos expedidos durante el período de reporte, más endosos de aumento menos endosos de disminución y cancelaciones.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Prima cedida:</w:t>
      </w:r>
      <w:r w:rsidRPr="004B3FCA">
        <w:rPr>
          <w:rFonts w:ascii="Georgia" w:hAnsi="Georgia" w:cs="Georgia"/>
          <w:sz w:val="20"/>
          <w:szCs w:val="20"/>
        </w:rPr>
        <w:t xml:space="preserve"> Se debe reportar el monto total de la prima cedida, correspondiente a los documentos expedidos durante el período de reporte, más endosos de aumento menos endosos de disminución y cancelaciones.</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t xml:space="preserve">Para efectos de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emitida ésta deberá considerarse desde la fecha de inicio de vigencia de la póliza; sin embargo, si el inicio de la vigencia corresponde a periodos anteriores, el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será a partir del inicio del periodo de reporte.</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t>La forma de cálculo es la siguiente:</w:t>
      </w:r>
    </w:p>
    <w:p w:rsidR="00C60F02" w:rsidRPr="004B3FCA" w:rsidRDefault="00C60F02" w:rsidP="00C60F02">
      <w:pPr>
        <w:pStyle w:val="ROMANOS"/>
        <w:tabs>
          <w:tab w:val="left" w:pos="1260"/>
        </w:tabs>
        <w:spacing w:after="0" w:line="240" w:lineRule="auto"/>
        <w:rPr>
          <w:rFonts w:ascii="Georgia" w:hAnsi="Georgia" w:cs="Georgia"/>
          <w:i/>
          <w:iCs/>
          <w:sz w:val="20"/>
          <w:szCs w:val="20"/>
        </w:rPr>
      </w:pPr>
      <w:r w:rsidRPr="004B3FCA">
        <w:rPr>
          <w:rFonts w:ascii="Georgia" w:hAnsi="Georgia" w:cs="Georgia"/>
          <w:sz w:val="20"/>
          <w:szCs w:val="20"/>
        </w:rPr>
        <w:tab/>
      </w:r>
      <w:r w:rsidRPr="004B3FCA">
        <w:rPr>
          <w:rFonts w:ascii="Georgia" w:hAnsi="Georgia" w:cs="Georgia"/>
          <w:sz w:val="20"/>
          <w:szCs w:val="20"/>
        </w:rPr>
        <w:tab/>
      </w:r>
      <w:proofErr w:type="spellStart"/>
      <w:r w:rsidRPr="004B3FCA">
        <w:rPr>
          <w:rFonts w:ascii="Georgia" w:hAnsi="Georgia" w:cs="Georgia"/>
          <w:i/>
          <w:iCs/>
          <w:sz w:val="20"/>
          <w:szCs w:val="20"/>
        </w:rPr>
        <w:t>Dp</w:t>
      </w:r>
      <w:proofErr w:type="spellEnd"/>
    </w:p>
    <w:p w:rsidR="00C60F02" w:rsidRPr="004B3FCA" w:rsidRDefault="00C60F02" w:rsidP="00C60F02">
      <w:pPr>
        <w:pStyle w:val="ROMANOS"/>
        <w:spacing w:after="0" w:line="240" w:lineRule="auto"/>
        <w:rPr>
          <w:rFonts w:ascii="Georgia" w:hAnsi="Georgia" w:cs="Georgia"/>
          <w:i/>
          <w:iCs/>
          <w:sz w:val="20"/>
          <w:szCs w:val="20"/>
        </w:rPr>
      </w:pPr>
      <w:r w:rsidRPr="004B3FCA">
        <w:rPr>
          <w:rFonts w:ascii="Georgia" w:hAnsi="Georgia" w:cs="Georgia"/>
          <w:i/>
          <w:iCs/>
          <w:sz w:val="20"/>
          <w:szCs w:val="20"/>
        </w:rPr>
        <w:tab/>
        <w:t>PD = ----------PE</w:t>
      </w:r>
    </w:p>
    <w:p w:rsidR="00C60F02" w:rsidRPr="004B3FCA" w:rsidRDefault="00C60F02" w:rsidP="00C60F02">
      <w:pPr>
        <w:pStyle w:val="ROMANOS"/>
        <w:tabs>
          <w:tab w:val="left" w:pos="1260"/>
        </w:tabs>
        <w:spacing w:line="240" w:lineRule="auto"/>
        <w:rPr>
          <w:rFonts w:ascii="Georgia" w:hAnsi="Georgia" w:cs="Georgia"/>
          <w:i/>
          <w:iCs/>
          <w:sz w:val="20"/>
          <w:szCs w:val="20"/>
        </w:rPr>
      </w:pPr>
      <w:r w:rsidRPr="004B3FCA">
        <w:rPr>
          <w:rFonts w:ascii="Georgia" w:hAnsi="Georgia" w:cs="Georgia"/>
          <w:i/>
          <w:iCs/>
          <w:sz w:val="20"/>
          <w:szCs w:val="20"/>
        </w:rPr>
        <w:tab/>
      </w:r>
      <w:r w:rsidRPr="004B3FCA">
        <w:rPr>
          <w:rFonts w:ascii="Georgia" w:hAnsi="Georgia" w:cs="Georgia"/>
          <w:i/>
          <w:iCs/>
          <w:sz w:val="20"/>
          <w:szCs w:val="20"/>
        </w:rPr>
        <w:tab/>
      </w:r>
      <w:proofErr w:type="spellStart"/>
      <w:r w:rsidRPr="004B3FCA">
        <w:rPr>
          <w:rFonts w:ascii="Georgia" w:hAnsi="Georgia" w:cs="Georgia"/>
          <w:i/>
          <w:iCs/>
          <w:sz w:val="20"/>
          <w:szCs w:val="20"/>
        </w:rPr>
        <w:t>Dv</w:t>
      </w:r>
      <w:proofErr w:type="spellEnd"/>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t>Donde:</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i/>
          <w:iCs/>
          <w:sz w:val="20"/>
          <w:szCs w:val="20"/>
        </w:rPr>
        <w:t xml:space="preserve">PD </w:t>
      </w:r>
      <w:r w:rsidRPr="004B3FCA">
        <w:rPr>
          <w:rFonts w:ascii="Georgia" w:hAnsi="Georgia" w:cs="Georgia"/>
          <w:sz w:val="20"/>
          <w:szCs w:val="20"/>
        </w:rPr>
        <w:t>= Prima devengada.</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i/>
          <w:iCs/>
          <w:sz w:val="20"/>
          <w:szCs w:val="20"/>
        </w:rPr>
        <w:t>Dp</w:t>
      </w:r>
      <w:proofErr w:type="spellEnd"/>
      <w:r w:rsidRPr="004B3FCA">
        <w:rPr>
          <w:rFonts w:ascii="Georgia" w:hAnsi="Georgia" w:cs="Georgia"/>
          <w:b/>
          <w:bCs/>
          <w:i/>
          <w:iCs/>
          <w:sz w:val="20"/>
          <w:szCs w:val="20"/>
        </w:rPr>
        <w:t xml:space="preserve"> </w:t>
      </w:r>
      <w:r w:rsidRPr="004B3FCA">
        <w:rPr>
          <w:rFonts w:ascii="Georgia" w:hAnsi="Georgia" w:cs="Georgia"/>
          <w:sz w:val="20"/>
          <w:szCs w:val="20"/>
        </w:rPr>
        <w:t>= Número de días en vigor en el período expuesto.</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i/>
          <w:iCs/>
          <w:sz w:val="20"/>
          <w:szCs w:val="20"/>
        </w:rPr>
        <w:t>Dv</w:t>
      </w:r>
      <w:proofErr w:type="spellEnd"/>
      <w:r w:rsidRPr="004B3FCA">
        <w:rPr>
          <w:rFonts w:ascii="Georgia" w:hAnsi="Georgia" w:cs="Georgia"/>
          <w:b/>
          <w:bCs/>
          <w:i/>
          <w:iCs/>
          <w:sz w:val="20"/>
          <w:szCs w:val="20"/>
        </w:rPr>
        <w:t xml:space="preserve"> </w:t>
      </w:r>
      <w:r w:rsidRPr="004B3FCA">
        <w:rPr>
          <w:rFonts w:ascii="Georgia" w:hAnsi="Georgia" w:cs="Georgia"/>
          <w:sz w:val="20"/>
          <w:szCs w:val="20"/>
        </w:rPr>
        <w:t>= Número de días de vigencia de la póliza.</w:t>
      </w:r>
    </w:p>
    <w:p w:rsidR="00C60F02" w:rsidRPr="004B3FCA" w:rsidRDefault="00C60F02" w:rsidP="00C60F02">
      <w:pPr>
        <w:pStyle w:val="ROMANOS"/>
        <w:tabs>
          <w:tab w:val="clear" w:pos="720"/>
          <w:tab w:val="left" w:pos="1269"/>
        </w:tabs>
        <w:spacing w:after="40"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i/>
          <w:iCs/>
          <w:sz w:val="20"/>
          <w:szCs w:val="20"/>
        </w:rPr>
        <w:t xml:space="preserve">PE </w:t>
      </w:r>
      <w:r w:rsidRPr="004B3FCA">
        <w:rPr>
          <w:rFonts w:ascii="Georgia" w:hAnsi="Georgia" w:cs="Georgia"/>
          <w:sz w:val="20"/>
          <w:szCs w:val="20"/>
        </w:rPr>
        <w:t>= Prima emitida, incluye emisión de cualquier año y que se encuentre vigente en el período reportado.</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Comisión directa: </w:t>
      </w:r>
      <w:r w:rsidRPr="004B3FCA">
        <w:rPr>
          <w:rFonts w:ascii="Georgia" w:hAnsi="Georgia" w:cs="Georgia"/>
          <w:sz w:val="20"/>
          <w:szCs w:val="20"/>
        </w:rPr>
        <w:t>Registrar el monto neto de las comisiones o compensaciones directas otorgadas a los agentes, correspondientes a la prima expedida durante el período de reporte. El registro de esta variable se efectuará independientemente de que la póliza o endoso ya haya sido pagada o esté pendiente de pago.</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Suma asegurada:</w:t>
      </w:r>
      <w:r w:rsidRPr="004B3FCA">
        <w:rPr>
          <w:rFonts w:ascii="Georgia" w:hAnsi="Georgia" w:cs="Georgia"/>
          <w:sz w:val="20"/>
          <w:szCs w:val="20"/>
        </w:rPr>
        <w:t xml:space="preserve"> Se debe reportar el monto total de la suma asegurada de la póliza, contratada por el asegurado.</w:t>
      </w:r>
    </w:p>
    <w:p w:rsidR="00C60F02" w:rsidRPr="004B3FCA" w:rsidRDefault="00C60F02" w:rsidP="00DA5131">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DA5131">
        <w:rPr>
          <w:rFonts w:ascii="Georgia" w:hAnsi="Georgia" w:cs="Georgia"/>
          <w:b/>
          <w:bCs/>
          <w:sz w:val="20"/>
          <w:szCs w:val="20"/>
        </w:rPr>
        <w:t>Subtipo de seguro</w:t>
      </w:r>
      <w:r w:rsidR="00DA5131" w:rsidRPr="004B3FCA">
        <w:rPr>
          <w:rFonts w:ascii="Georgia" w:hAnsi="Georgia" w:cs="Georgia"/>
          <w:b/>
          <w:bCs/>
          <w:sz w:val="20"/>
          <w:szCs w:val="20"/>
        </w:rPr>
        <w:t xml:space="preserve">: </w:t>
      </w:r>
      <w:r w:rsidR="00DA5131" w:rsidRPr="004B3FCA">
        <w:rPr>
          <w:rFonts w:ascii="Georgia" w:hAnsi="Georgia" w:cs="Georgia"/>
          <w:sz w:val="20"/>
          <w:szCs w:val="20"/>
        </w:rPr>
        <w:t xml:space="preserve">Se </w:t>
      </w:r>
      <w:r w:rsidR="00DA5131">
        <w:rPr>
          <w:rFonts w:ascii="Georgia" w:hAnsi="Georgia" w:cs="Georgia"/>
          <w:sz w:val="20"/>
          <w:szCs w:val="20"/>
        </w:rPr>
        <w:t xml:space="preserve">debe capturar de acuerdo al </w:t>
      </w:r>
      <w:r w:rsidR="00DA5131" w:rsidRPr="00E9290F">
        <w:rPr>
          <w:rFonts w:ascii="Georgia" w:hAnsi="Georgia" w:cs="Georgia"/>
          <w:b/>
          <w:sz w:val="20"/>
          <w:szCs w:val="20"/>
        </w:rPr>
        <w:t>catálogo 84</w:t>
      </w:r>
      <w:r w:rsidR="00DA5131">
        <w:rPr>
          <w:rFonts w:ascii="Georgia" w:hAnsi="Georgia" w:cs="Georgia"/>
          <w:sz w:val="20"/>
          <w:szCs w:val="20"/>
        </w:rPr>
        <w:t xml:space="preserve">, el subtipo de seguro que corresponda al negocio asegurado, ya sea </w:t>
      </w:r>
      <w:proofErr w:type="spellStart"/>
      <w:r w:rsidR="00DA5131">
        <w:rPr>
          <w:rFonts w:ascii="Georgia" w:hAnsi="Georgia" w:cs="Georgia"/>
          <w:sz w:val="20"/>
          <w:szCs w:val="20"/>
        </w:rPr>
        <w:t>microseguro</w:t>
      </w:r>
      <w:proofErr w:type="spellEnd"/>
      <w:r w:rsidR="00DA5131">
        <w:rPr>
          <w:rFonts w:ascii="Georgia" w:hAnsi="Georgia" w:cs="Georgia"/>
          <w:sz w:val="20"/>
          <w:szCs w:val="20"/>
        </w:rPr>
        <w:t>, negocio gubernamental</w:t>
      </w:r>
      <w:r w:rsidR="00A25BEC">
        <w:rPr>
          <w:rFonts w:ascii="Georgia" w:hAnsi="Georgia" w:cs="Georgia"/>
          <w:sz w:val="20"/>
          <w:szCs w:val="20"/>
        </w:rPr>
        <w:t>, seguro obligatorio</w:t>
      </w:r>
      <w:r w:rsidR="00DA5131">
        <w:rPr>
          <w:rFonts w:ascii="Georgia" w:hAnsi="Georgia" w:cs="Georgia"/>
          <w:sz w:val="20"/>
          <w:szCs w:val="20"/>
        </w:rPr>
        <w:t xml:space="preserve"> u otro</w:t>
      </w:r>
      <w:r w:rsidR="00DA5131" w:rsidRPr="004B3FCA">
        <w:rPr>
          <w:rFonts w:ascii="Georgia" w:hAnsi="Georgia" w:cs="Georgia"/>
          <w:sz w:val="20"/>
          <w:szCs w:val="20"/>
        </w:rPr>
        <w:t>.</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Estatus:</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ubicación al final del ejercicio.</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27</w:t>
      </w:r>
      <w:r w:rsidR="00C60F02" w:rsidRPr="004B3FCA">
        <w:rPr>
          <w:rFonts w:ascii="Georgia" w:hAnsi="Georgia" w:cs="Georgia"/>
          <w:b/>
          <w:bCs/>
          <w:sz w:val="20"/>
          <w:szCs w:val="20"/>
        </w:rPr>
        <w:t>.</w:t>
      </w:r>
      <w:r w:rsidR="00C60F02" w:rsidRPr="004B3FCA">
        <w:rPr>
          <w:rFonts w:ascii="Georgia" w:hAnsi="Georgia" w:cs="Georgia"/>
          <w:b/>
          <w:bCs/>
          <w:sz w:val="20"/>
          <w:szCs w:val="20"/>
        </w:rPr>
        <w:tab/>
      </w:r>
      <w:r w:rsidR="00E1345B" w:rsidRPr="004B3FCA">
        <w:rPr>
          <w:rFonts w:ascii="Georgia" w:hAnsi="Georgia" w:cs="Georgia"/>
          <w:b/>
          <w:bCs/>
          <w:sz w:val="20"/>
          <w:szCs w:val="20"/>
        </w:rPr>
        <w:t>Tipo de pago:</w:t>
      </w:r>
      <w:r w:rsidR="00E1345B"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E1345B" w:rsidRPr="004B3FCA">
          <w:rPr>
            <w:rFonts w:ascii="Georgia" w:hAnsi="Georgia" w:cs="Georgia"/>
            <w:sz w:val="20"/>
            <w:szCs w:val="20"/>
          </w:rPr>
          <w:t>1”</w:t>
        </w:r>
      </w:smartTag>
      <w:r w:rsidR="00E1345B"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E1345B" w:rsidRPr="004B3FCA">
          <w:rPr>
            <w:rFonts w:ascii="Georgia" w:hAnsi="Georgia" w:cs="Georgia"/>
            <w:sz w:val="20"/>
            <w:szCs w:val="20"/>
          </w:rPr>
          <w:t>2”</w:t>
        </w:r>
      </w:smartTag>
      <w:r w:rsidR="00E1345B" w:rsidRPr="004B3FCA">
        <w:rPr>
          <w:rFonts w:ascii="Georgia" w:hAnsi="Georgia" w:cs="Georgia"/>
          <w:sz w:val="20"/>
          <w:szCs w:val="20"/>
        </w:rPr>
        <w:t xml:space="preserve"> (dos) si el tipo de pago es fraccionado</w:t>
      </w:r>
      <w:r w:rsidR="00C60F02" w:rsidRPr="004B3FCA">
        <w:rPr>
          <w:rFonts w:ascii="Georgia" w:hAnsi="Georgia" w:cs="Georgia"/>
          <w:sz w:val="20"/>
          <w:szCs w:val="20"/>
        </w:rPr>
        <w:t>.</w:t>
      </w:r>
    </w:p>
    <w:p w:rsidR="00C60F02" w:rsidRPr="004B3FCA" w:rsidRDefault="00C60F02" w:rsidP="00C60F02">
      <w:pPr>
        <w:pStyle w:val="ROMANOS"/>
        <w:spacing w:after="40" w:line="240" w:lineRule="auto"/>
        <w:rPr>
          <w:rFonts w:ascii="Georgia" w:hAnsi="Georgia" w:cs="Georgia"/>
          <w:sz w:val="20"/>
          <w:szCs w:val="20"/>
        </w:rPr>
      </w:pPr>
    </w:p>
    <w:p w:rsidR="00C60F02" w:rsidRPr="004B3FCA" w:rsidRDefault="00C60F02" w:rsidP="00C60F02">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2. “COBERTURAS”</w:t>
      </w:r>
    </w:p>
    <w:p w:rsidR="00C60F02" w:rsidRPr="004B3FCA" w:rsidRDefault="00C60F02" w:rsidP="00C60F02">
      <w:pPr>
        <w:pStyle w:val="Texto"/>
        <w:spacing w:after="40"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6E4A0F">
        <w:rPr>
          <w:rFonts w:ascii="Georgia" w:hAnsi="Georgia"/>
          <w:sz w:val="20"/>
          <w:szCs w:val="20"/>
        </w:rPr>
        <w:t>el anexo 38.1.9-j</w:t>
      </w:r>
      <w:r w:rsidR="006E4A0F" w:rsidRPr="004B3FCA" w:rsidDel="00E1345B">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6E4A0F" w:rsidRPr="004B3FCA">
        <w:rPr>
          <w:rFonts w:ascii="Georgia" w:hAnsi="Georgia" w:cs="Georgia"/>
          <w:sz w:val="20"/>
          <w:szCs w:val="20"/>
        </w:rPr>
        <w:t>20</w:t>
      </w:r>
      <w:r w:rsidR="006E4A0F">
        <w:rPr>
          <w:rFonts w:ascii="Georgia" w:hAnsi="Georgia" w:cs="Georgia"/>
          <w:sz w:val="20"/>
          <w:szCs w:val="20"/>
        </w:rPr>
        <w:t>15</w:t>
      </w:r>
      <w:r w:rsidR="006E4A0F" w:rsidRPr="004B3FCA">
        <w:rPr>
          <w:rFonts w:ascii="Georgia" w:hAnsi="Georgia" w:cs="Georgia"/>
          <w:sz w:val="20"/>
          <w:szCs w:val="20"/>
        </w:rPr>
        <w:t xml:space="preserve"> </w:t>
      </w:r>
      <w:r w:rsidRPr="004B3FCA">
        <w:rPr>
          <w:rFonts w:ascii="Georgia" w:hAnsi="Georgia" w:cs="Georgia"/>
          <w:sz w:val="20"/>
          <w:szCs w:val="20"/>
        </w:rPr>
        <w:t xml:space="preserve">es </w:t>
      </w:r>
      <w:r w:rsidR="006E4A0F">
        <w:rPr>
          <w:rFonts w:ascii="Georgia" w:hAnsi="Georgia" w:cs="Georgia"/>
          <w:sz w:val="20"/>
          <w:szCs w:val="20"/>
        </w:rPr>
        <w:t>99</w:t>
      </w:r>
      <w:r w:rsidRPr="004B3FCA">
        <w:rPr>
          <w:rFonts w:ascii="Georgia" w:hAnsi="Georgia" w:cs="Georgia"/>
          <w:sz w:val="20"/>
          <w:szCs w:val="20"/>
        </w:rPr>
        <w:t xml:space="preserve">, será el siguiente: </w:t>
      </w:r>
      <w:r w:rsidR="006E4A0F" w:rsidRPr="006764E4">
        <w:rPr>
          <w:rFonts w:ascii="Georgia" w:hAnsi="Georgia"/>
          <w:b/>
          <w:sz w:val="20"/>
          <w:szCs w:val="20"/>
        </w:rPr>
        <w:t>RR8AGR</w:t>
      </w:r>
      <w:r w:rsidR="006764E4">
        <w:rPr>
          <w:rFonts w:ascii="Georgia" w:hAnsi="Georgia"/>
          <w:b/>
          <w:sz w:val="20"/>
          <w:szCs w:val="20"/>
        </w:rPr>
        <w:t>COB</w:t>
      </w:r>
      <w:r w:rsidR="006E4A0F" w:rsidRPr="006764E4">
        <w:rPr>
          <w:rFonts w:ascii="Georgia" w:hAnsi="Georgia"/>
          <w:b/>
          <w:sz w:val="20"/>
          <w:szCs w:val="20"/>
        </w:rPr>
        <w:t>S009920151231.TXT</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1</w:t>
      </w:r>
      <w:r w:rsidR="00C60F02" w:rsidRPr="004B3FCA">
        <w:rPr>
          <w:rFonts w:ascii="Georgia" w:hAnsi="Georgia" w:cs="Georgia"/>
          <w:b/>
          <w:bCs/>
          <w:sz w:val="20"/>
          <w:szCs w:val="20"/>
        </w:rPr>
        <w:t>.</w:t>
      </w:r>
      <w:r w:rsidR="00C60F02" w:rsidRPr="004B3FCA">
        <w:rPr>
          <w:rFonts w:ascii="Georgia" w:hAnsi="Georgia" w:cs="Georgia"/>
          <w:b/>
          <w:bCs/>
          <w:sz w:val="20"/>
          <w:szCs w:val="20"/>
        </w:rPr>
        <w:tab/>
        <w:t xml:space="preserve">Número de póliza: </w:t>
      </w:r>
      <w:r w:rsidR="00C60F02"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60F02" w:rsidRPr="004B3FCA">
          <w:rPr>
            <w:rFonts w:ascii="Georgia" w:hAnsi="Georgia" w:cs="Georgia"/>
            <w:sz w:val="20"/>
            <w:szCs w:val="20"/>
          </w:rPr>
          <w:t>la Institución</w:t>
        </w:r>
      </w:smartTag>
      <w:r w:rsidR="00C60F02" w:rsidRPr="004B3FCA">
        <w:rPr>
          <w:rFonts w:ascii="Georgia" w:hAnsi="Georgia" w:cs="Georgia"/>
          <w:sz w:val="20"/>
          <w:szCs w:val="20"/>
        </w:rPr>
        <w:t xml:space="preserve"> aseguradora a cada una de sus pólizas.</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2</w:t>
      </w:r>
      <w:r w:rsidR="00C60F02" w:rsidRPr="004B3FCA">
        <w:rPr>
          <w:rFonts w:ascii="Georgia" w:hAnsi="Georgia" w:cs="Georgia"/>
          <w:b/>
          <w:bCs/>
          <w:sz w:val="20"/>
          <w:szCs w:val="20"/>
        </w:rPr>
        <w:t>.</w:t>
      </w:r>
      <w:r w:rsidR="00C60F02" w:rsidRPr="004B3FCA">
        <w:rPr>
          <w:rFonts w:ascii="Georgia" w:hAnsi="Georgia" w:cs="Georgia"/>
          <w:b/>
          <w:bCs/>
          <w:sz w:val="20"/>
          <w:szCs w:val="20"/>
        </w:rPr>
        <w:tab/>
        <w:t>Tipo de seguro:</w:t>
      </w:r>
      <w:r w:rsidR="00C60F02" w:rsidRPr="004B3FCA">
        <w:rPr>
          <w:rFonts w:ascii="Georgia" w:hAnsi="Georgia" w:cs="Georgia"/>
          <w:sz w:val="20"/>
          <w:szCs w:val="20"/>
        </w:rPr>
        <w:t xml:space="preserve"> Se debe capturar de acuerdo al </w:t>
      </w:r>
      <w:r w:rsidR="00C60F02" w:rsidRPr="004B3FCA">
        <w:rPr>
          <w:rFonts w:ascii="Georgia" w:hAnsi="Georgia" w:cs="Georgia"/>
          <w:b/>
          <w:bCs/>
          <w:sz w:val="20"/>
          <w:szCs w:val="20"/>
        </w:rPr>
        <w:t>catálogo 18.</w:t>
      </w:r>
      <w:r w:rsidR="0046035B">
        <w:rPr>
          <w:rFonts w:ascii="Georgia" w:hAnsi="Georgia" w:cs="Georgia"/>
          <w:b/>
          <w:bCs/>
          <w:sz w:val="20"/>
          <w:szCs w:val="20"/>
        </w:rPr>
        <w:t>6</w:t>
      </w:r>
      <w:r w:rsidR="00C60F02" w:rsidRPr="004B3FCA">
        <w:rPr>
          <w:rFonts w:ascii="Georgia" w:hAnsi="Georgia" w:cs="Georgia"/>
          <w:sz w:val="20"/>
          <w:szCs w:val="20"/>
        </w:rPr>
        <w:t>, la clave del seguro que corresponda.</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3</w:t>
      </w:r>
      <w:r w:rsidR="00C60F02" w:rsidRPr="004B3FCA">
        <w:rPr>
          <w:rFonts w:ascii="Georgia" w:hAnsi="Georgia" w:cs="Georgia"/>
          <w:b/>
          <w:bCs/>
          <w:sz w:val="20"/>
          <w:szCs w:val="20"/>
        </w:rPr>
        <w:t>.</w:t>
      </w:r>
      <w:r w:rsidR="00C60F02" w:rsidRPr="004B3FCA">
        <w:rPr>
          <w:rFonts w:ascii="Georgia" w:hAnsi="Georgia" w:cs="Georgia"/>
          <w:b/>
          <w:bCs/>
          <w:sz w:val="20"/>
          <w:szCs w:val="20"/>
        </w:rPr>
        <w:tab/>
        <w:t>Cobertura:</w:t>
      </w:r>
      <w:r w:rsidR="00C60F02" w:rsidRPr="004B3FCA">
        <w:rPr>
          <w:rFonts w:ascii="Georgia" w:hAnsi="Georgia" w:cs="Georgia"/>
          <w:sz w:val="20"/>
          <w:szCs w:val="20"/>
        </w:rPr>
        <w:t xml:space="preserve"> Se debe capturar según el </w:t>
      </w:r>
      <w:r w:rsidR="00C60F02" w:rsidRPr="004B3FCA">
        <w:rPr>
          <w:rFonts w:ascii="Georgia" w:hAnsi="Georgia" w:cs="Georgia"/>
          <w:b/>
          <w:bCs/>
          <w:sz w:val="20"/>
          <w:szCs w:val="20"/>
        </w:rPr>
        <w:t>catálogo 17.</w:t>
      </w:r>
      <w:r w:rsidR="0046035B">
        <w:rPr>
          <w:rFonts w:ascii="Georgia" w:hAnsi="Georgia" w:cs="Georgia"/>
          <w:b/>
          <w:bCs/>
          <w:sz w:val="20"/>
          <w:szCs w:val="20"/>
        </w:rPr>
        <w:t>6</w:t>
      </w:r>
      <w:r w:rsidR="00C60F02" w:rsidRPr="004B3FCA">
        <w:rPr>
          <w:rFonts w:ascii="Georgia" w:hAnsi="Georgia" w:cs="Georgia"/>
          <w:sz w:val="20"/>
          <w:szCs w:val="20"/>
        </w:rPr>
        <w:t>, la clave de cada una de las coberturas contratadas en la póliza.</w:t>
      </w:r>
    </w:p>
    <w:p w:rsidR="00C60F02" w:rsidRPr="004B3FCA" w:rsidRDefault="00C60F02" w:rsidP="00C60F02">
      <w:pPr>
        <w:pStyle w:val="ROMANOS"/>
        <w:spacing w:after="40" w:line="240" w:lineRule="auto"/>
        <w:rPr>
          <w:rFonts w:ascii="Georgia" w:hAnsi="Georgia" w:cs="Georgia"/>
          <w:sz w:val="20"/>
          <w:szCs w:val="20"/>
        </w:rPr>
      </w:pPr>
    </w:p>
    <w:p w:rsidR="00C60F02" w:rsidRPr="004B3FCA" w:rsidRDefault="00C60F02" w:rsidP="00C60F02">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C60F02" w:rsidRPr="004B3FCA" w:rsidRDefault="00C60F02" w:rsidP="00C60F02">
      <w:pPr>
        <w:pStyle w:val="Texto"/>
        <w:spacing w:after="40" w:line="240" w:lineRule="auto"/>
        <w:rPr>
          <w:rFonts w:ascii="Georgia" w:hAnsi="Georgia" w:cs="Georgia"/>
          <w:sz w:val="20"/>
          <w:szCs w:val="20"/>
        </w:rPr>
      </w:pPr>
      <w:r w:rsidRPr="004B3FCA">
        <w:rPr>
          <w:rFonts w:ascii="Georgia" w:hAnsi="Georgia" w:cs="Georgia"/>
          <w:sz w:val="20"/>
          <w:szCs w:val="20"/>
        </w:rPr>
        <w:t xml:space="preserve">El nombre de este archivo, como se especifica en la </w:t>
      </w:r>
      <w:r w:rsidR="006E4A0F">
        <w:rPr>
          <w:rFonts w:ascii="Georgia" w:hAnsi="Georgia"/>
          <w:sz w:val="20"/>
          <w:szCs w:val="20"/>
        </w:rPr>
        <w:t>el anexo 38.1.9-j</w:t>
      </w:r>
      <w:r w:rsidR="006E4A0F" w:rsidRPr="004B3FCA" w:rsidDel="00E1345B">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6E4A0F">
        <w:rPr>
          <w:rFonts w:ascii="Georgia" w:hAnsi="Georgia" w:cs="Georgia"/>
          <w:sz w:val="20"/>
          <w:szCs w:val="20"/>
        </w:rPr>
        <w:t>2015</w:t>
      </w:r>
      <w:r w:rsidR="006E4A0F" w:rsidRPr="004B3FCA">
        <w:rPr>
          <w:rFonts w:ascii="Georgia" w:hAnsi="Georgia" w:cs="Georgia"/>
          <w:sz w:val="20"/>
          <w:szCs w:val="20"/>
        </w:rPr>
        <w:t xml:space="preserve"> </w:t>
      </w:r>
      <w:r w:rsidRPr="004B3FCA">
        <w:rPr>
          <w:rFonts w:ascii="Georgia" w:hAnsi="Georgia" w:cs="Georgia"/>
          <w:sz w:val="20"/>
          <w:szCs w:val="20"/>
        </w:rPr>
        <w:t xml:space="preserve">es </w:t>
      </w:r>
      <w:r w:rsidR="006E4A0F">
        <w:rPr>
          <w:rFonts w:ascii="Georgia" w:hAnsi="Georgia" w:cs="Georgia"/>
          <w:sz w:val="20"/>
          <w:szCs w:val="20"/>
        </w:rPr>
        <w:t>99</w:t>
      </w:r>
      <w:r w:rsidRPr="004B3FCA">
        <w:rPr>
          <w:rFonts w:ascii="Georgia" w:hAnsi="Georgia" w:cs="Georgia"/>
          <w:sz w:val="20"/>
          <w:szCs w:val="20"/>
        </w:rPr>
        <w:t xml:space="preserve">, será el siguiente: </w:t>
      </w:r>
      <w:r w:rsidR="006E4A0F" w:rsidRPr="006764E4">
        <w:rPr>
          <w:rFonts w:ascii="Georgia" w:hAnsi="Georgia"/>
          <w:b/>
          <w:sz w:val="20"/>
          <w:szCs w:val="20"/>
        </w:rPr>
        <w:t>RR8AGR</w:t>
      </w:r>
      <w:r w:rsidR="006764E4">
        <w:rPr>
          <w:rFonts w:ascii="Georgia" w:hAnsi="Georgia"/>
          <w:b/>
          <w:sz w:val="20"/>
          <w:szCs w:val="20"/>
        </w:rPr>
        <w:t>SIN</w:t>
      </w:r>
      <w:r w:rsidR="006E4A0F" w:rsidRPr="006764E4">
        <w:rPr>
          <w:rFonts w:ascii="Georgia" w:hAnsi="Georgia"/>
          <w:b/>
          <w:sz w:val="20"/>
          <w:szCs w:val="20"/>
        </w:rPr>
        <w:t>S009920151231.TXT</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1</w:t>
      </w:r>
      <w:r w:rsidR="00C60F02" w:rsidRPr="004B3FCA">
        <w:rPr>
          <w:rFonts w:ascii="Georgia" w:hAnsi="Georgia" w:cs="Georgia"/>
          <w:b/>
          <w:bCs/>
          <w:sz w:val="20"/>
          <w:szCs w:val="20"/>
        </w:rPr>
        <w:t>.</w:t>
      </w:r>
      <w:r w:rsidR="00C60F02" w:rsidRPr="004B3FCA">
        <w:rPr>
          <w:rFonts w:ascii="Georgia" w:hAnsi="Georgia" w:cs="Georgia"/>
          <w:b/>
          <w:bCs/>
          <w:sz w:val="20"/>
          <w:szCs w:val="20"/>
        </w:rPr>
        <w:tab/>
        <w:t>Número de póliza:</w:t>
      </w:r>
      <w:r w:rsidR="00C60F02"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60F02" w:rsidRPr="004B3FCA">
          <w:rPr>
            <w:rFonts w:ascii="Georgia" w:hAnsi="Georgia" w:cs="Georgia"/>
            <w:sz w:val="20"/>
            <w:szCs w:val="20"/>
          </w:rPr>
          <w:t>la Institución</w:t>
        </w:r>
      </w:smartTag>
      <w:r w:rsidR="00C60F02" w:rsidRPr="004B3FCA">
        <w:rPr>
          <w:rFonts w:ascii="Georgia" w:hAnsi="Georgia" w:cs="Georgia"/>
          <w:sz w:val="20"/>
          <w:szCs w:val="20"/>
        </w:rPr>
        <w:t xml:space="preserve"> aseguradora a cada una de sus pólizas.</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2</w:t>
      </w:r>
      <w:r w:rsidR="00713744">
        <w:rPr>
          <w:rFonts w:ascii="Georgia" w:hAnsi="Georgia" w:cs="Georgia"/>
          <w:b/>
          <w:bCs/>
          <w:sz w:val="20"/>
          <w:szCs w:val="20"/>
        </w:rPr>
        <w:t>.</w:t>
      </w:r>
      <w:r w:rsidR="00713744">
        <w:rPr>
          <w:rFonts w:ascii="Georgia" w:hAnsi="Georgia" w:cs="Georgia"/>
          <w:b/>
          <w:bCs/>
          <w:sz w:val="20"/>
          <w:szCs w:val="20"/>
        </w:rPr>
        <w:tab/>
        <w:t>Entidad</w:t>
      </w:r>
      <w:r w:rsidR="00C60F02" w:rsidRPr="004B3FCA">
        <w:rPr>
          <w:rFonts w:ascii="Georgia" w:hAnsi="Georgia" w:cs="Georgia"/>
          <w:b/>
          <w:bCs/>
          <w:sz w:val="20"/>
          <w:szCs w:val="20"/>
        </w:rPr>
        <w:t>/Municipio:</w:t>
      </w:r>
      <w:r w:rsidR="00C60F02" w:rsidRPr="004B3FCA">
        <w:rPr>
          <w:rFonts w:ascii="Georgia" w:hAnsi="Georgia" w:cs="Georgia"/>
          <w:sz w:val="20"/>
          <w:szCs w:val="20"/>
        </w:rPr>
        <w:t xml:space="preserve"> Se debe especificar de acuerdo al </w:t>
      </w:r>
      <w:r w:rsidR="00C60F02" w:rsidRPr="004B3FCA">
        <w:rPr>
          <w:rFonts w:ascii="Georgia" w:hAnsi="Georgia" w:cs="Georgia"/>
          <w:b/>
          <w:bCs/>
          <w:sz w:val="20"/>
          <w:szCs w:val="20"/>
        </w:rPr>
        <w:t>catálogo 16.2</w:t>
      </w:r>
      <w:r w:rsidR="00C60F02" w:rsidRPr="004B3FCA">
        <w:rPr>
          <w:rFonts w:ascii="Georgia" w:hAnsi="Georgia" w:cs="Georgia"/>
          <w:sz w:val="20"/>
          <w:szCs w:val="20"/>
        </w:rPr>
        <w:t xml:space="preserve"> la entidad federativa - municipio en donde ocurrió el siniestro.</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3</w:t>
      </w:r>
      <w:r w:rsidR="00C60F02" w:rsidRPr="004B3FCA">
        <w:rPr>
          <w:rFonts w:ascii="Georgia" w:hAnsi="Georgia" w:cs="Georgia"/>
          <w:b/>
          <w:bCs/>
          <w:sz w:val="20"/>
          <w:szCs w:val="20"/>
        </w:rPr>
        <w:t>.</w:t>
      </w:r>
      <w:r w:rsidR="00C60F02" w:rsidRPr="004B3FCA">
        <w:rPr>
          <w:rFonts w:ascii="Georgia" w:hAnsi="Georgia" w:cs="Georgia"/>
          <w:b/>
          <w:bCs/>
          <w:sz w:val="20"/>
          <w:szCs w:val="20"/>
        </w:rPr>
        <w:tab/>
        <w:t xml:space="preserve">Tipo de seguro: </w:t>
      </w:r>
      <w:r w:rsidR="00C60F02" w:rsidRPr="004B3FCA">
        <w:rPr>
          <w:rFonts w:ascii="Georgia" w:hAnsi="Georgia" w:cs="Georgia"/>
          <w:sz w:val="20"/>
          <w:szCs w:val="20"/>
        </w:rPr>
        <w:t xml:space="preserve">Se debe capturar de acuerdo al </w:t>
      </w:r>
      <w:r w:rsidR="00C60F02" w:rsidRPr="004B3FCA">
        <w:rPr>
          <w:rFonts w:ascii="Georgia" w:hAnsi="Georgia" w:cs="Georgia"/>
          <w:b/>
          <w:bCs/>
          <w:sz w:val="20"/>
          <w:szCs w:val="20"/>
        </w:rPr>
        <w:t>catálogo 18.</w:t>
      </w:r>
      <w:r w:rsidR="0046035B">
        <w:rPr>
          <w:rFonts w:ascii="Georgia" w:hAnsi="Georgia" w:cs="Georgia"/>
          <w:b/>
          <w:bCs/>
          <w:sz w:val="20"/>
          <w:szCs w:val="20"/>
        </w:rPr>
        <w:t>6</w:t>
      </w:r>
      <w:r w:rsidR="00C60F02" w:rsidRPr="004B3FCA">
        <w:rPr>
          <w:rFonts w:ascii="Georgia" w:hAnsi="Georgia" w:cs="Georgia"/>
          <w:sz w:val="20"/>
          <w:szCs w:val="20"/>
        </w:rPr>
        <w:t>, la clave del seguro que corresponda.</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4</w:t>
      </w:r>
      <w:r w:rsidR="00C60F02" w:rsidRPr="004B3FCA">
        <w:rPr>
          <w:rFonts w:ascii="Georgia" w:hAnsi="Georgia" w:cs="Georgia"/>
          <w:b/>
          <w:bCs/>
          <w:sz w:val="20"/>
          <w:szCs w:val="20"/>
        </w:rPr>
        <w:t>.</w:t>
      </w:r>
      <w:r w:rsidR="00C60F02" w:rsidRPr="004B3FCA">
        <w:rPr>
          <w:rFonts w:ascii="Georgia" w:hAnsi="Georgia" w:cs="Georgia"/>
          <w:b/>
          <w:bCs/>
          <w:sz w:val="20"/>
          <w:szCs w:val="20"/>
        </w:rPr>
        <w:tab/>
        <w:t xml:space="preserve">Cobertura: </w:t>
      </w:r>
      <w:r w:rsidR="00C60F02" w:rsidRPr="004B3FCA">
        <w:rPr>
          <w:rFonts w:ascii="Georgia" w:hAnsi="Georgia" w:cs="Georgia"/>
          <w:sz w:val="20"/>
          <w:szCs w:val="20"/>
        </w:rPr>
        <w:t xml:space="preserve">Se debe capturar según el </w:t>
      </w:r>
      <w:r w:rsidR="00C60F02" w:rsidRPr="004B3FCA">
        <w:rPr>
          <w:rFonts w:ascii="Georgia" w:hAnsi="Georgia" w:cs="Georgia"/>
          <w:b/>
          <w:bCs/>
          <w:sz w:val="20"/>
          <w:szCs w:val="20"/>
        </w:rPr>
        <w:t>catálogo 17.</w:t>
      </w:r>
      <w:r w:rsidR="0046035B">
        <w:rPr>
          <w:rFonts w:ascii="Georgia" w:hAnsi="Georgia" w:cs="Georgia"/>
          <w:b/>
          <w:bCs/>
          <w:sz w:val="20"/>
          <w:szCs w:val="20"/>
        </w:rPr>
        <w:t>6</w:t>
      </w:r>
      <w:r w:rsidR="00C60F02" w:rsidRPr="004B3FCA">
        <w:rPr>
          <w:rFonts w:ascii="Georgia" w:hAnsi="Georgia" w:cs="Georgia"/>
          <w:sz w:val="20"/>
          <w:szCs w:val="20"/>
        </w:rPr>
        <w:t xml:space="preserve"> la clave de cada una de las coberturas de la póliza, afectadas por el siniestro.</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5</w:t>
      </w:r>
      <w:r w:rsidR="00C60F02" w:rsidRPr="004B3FCA">
        <w:rPr>
          <w:rFonts w:ascii="Georgia" w:hAnsi="Georgia" w:cs="Georgia"/>
          <w:b/>
          <w:bCs/>
          <w:sz w:val="20"/>
          <w:szCs w:val="20"/>
        </w:rPr>
        <w:t>.</w:t>
      </w:r>
      <w:r w:rsidR="00C60F02" w:rsidRPr="004B3FCA">
        <w:rPr>
          <w:rFonts w:ascii="Georgia" w:hAnsi="Georgia" w:cs="Georgia"/>
          <w:b/>
          <w:bCs/>
          <w:sz w:val="20"/>
          <w:szCs w:val="20"/>
        </w:rPr>
        <w:tab/>
        <w:t>Número de siniestro:</w:t>
      </w:r>
      <w:r w:rsidR="00C60F02" w:rsidRPr="004B3FCA">
        <w:rPr>
          <w:rFonts w:ascii="Georgia" w:hAnsi="Georgia" w:cs="Georgia"/>
          <w:sz w:val="20"/>
          <w:szCs w:val="20"/>
        </w:rPr>
        <w:t xml:space="preserve"> Se debe capturar la clave que la misma Institución le asignó al siniestro ocurrido, por lo que cada siniestro tendrá una clave diferente.</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6</w:t>
      </w:r>
      <w:r w:rsidR="00C60F02" w:rsidRPr="004B3FCA">
        <w:rPr>
          <w:rFonts w:ascii="Georgia" w:hAnsi="Georgia" w:cs="Georgia"/>
          <w:b/>
          <w:bCs/>
          <w:sz w:val="20"/>
          <w:szCs w:val="20"/>
        </w:rPr>
        <w:t>.</w:t>
      </w:r>
      <w:r w:rsidR="00C60F02" w:rsidRPr="004B3FCA">
        <w:rPr>
          <w:rFonts w:ascii="Georgia" w:hAnsi="Georgia" w:cs="Georgia"/>
          <w:b/>
          <w:bCs/>
          <w:sz w:val="20"/>
          <w:szCs w:val="20"/>
        </w:rPr>
        <w:tab/>
        <w:t>Fecha de ocurrencia del siniestro:</w:t>
      </w:r>
      <w:r w:rsidR="00C60F02"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60F02" w:rsidRPr="004B3FCA" w:rsidTr="00DD6B6E">
        <w:trPr>
          <w:cantSplit/>
          <w:jc w:val="center"/>
        </w:trPr>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pStyle w:val="Texto"/>
        <w:spacing w:after="60" w:line="240" w:lineRule="auto"/>
        <w:rPr>
          <w:rFonts w:ascii="Georgia" w:hAnsi="Georgia" w:cs="Georgia"/>
          <w:sz w:val="20"/>
          <w:szCs w:val="20"/>
        </w:rPr>
      </w:pPr>
    </w:p>
    <w:p w:rsidR="00C60F02" w:rsidRPr="004B3FCA" w:rsidRDefault="000E716B" w:rsidP="00C60F02">
      <w:pPr>
        <w:pStyle w:val="ROMANOS"/>
        <w:spacing w:after="60" w:line="240" w:lineRule="auto"/>
        <w:rPr>
          <w:rFonts w:ascii="Georgia" w:hAnsi="Georgia" w:cs="Georgia"/>
          <w:sz w:val="20"/>
          <w:szCs w:val="20"/>
        </w:rPr>
      </w:pPr>
      <w:r>
        <w:rPr>
          <w:rFonts w:ascii="Georgia" w:hAnsi="Georgia" w:cs="Georgia"/>
          <w:b/>
          <w:bCs/>
          <w:sz w:val="20"/>
          <w:szCs w:val="20"/>
        </w:rPr>
        <w:t>7</w:t>
      </w:r>
      <w:r w:rsidR="00C60F02" w:rsidRPr="004B3FCA">
        <w:rPr>
          <w:rFonts w:ascii="Georgia" w:hAnsi="Georgia" w:cs="Georgia"/>
          <w:b/>
          <w:bCs/>
          <w:sz w:val="20"/>
          <w:szCs w:val="20"/>
        </w:rPr>
        <w:t>.</w:t>
      </w:r>
      <w:r w:rsidR="00C60F02" w:rsidRPr="004B3FCA">
        <w:rPr>
          <w:rFonts w:ascii="Georgia" w:hAnsi="Georgia" w:cs="Georgia"/>
          <w:b/>
          <w:bCs/>
          <w:sz w:val="20"/>
          <w:szCs w:val="20"/>
        </w:rPr>
        <w:tab/>
      </w:r>
      <w:r w:rsidR="00C60F02" w:rsidRPr="008115DE">
        <w:rPr>
          <w:rFonts w:ascii="Georgia" w:hAnsi="Georgia" w:cs="Georgia"/>
          <w:b/>
          <w:sz w:val="20"/>
          <w:szCs w:val="20"/>
        </w:rPr>
        <w:t>Fecha de reporte del siniestro:</w:t>
      </w:r>
      <w:r w:rsidR="00C60F02"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C60F02" w:rsidRPr="004B3FCA">
          <w:rPr>
            <w:rFonts w:ascii="Georgia" w:hAnsi="Georgia" w:cs="Georgia"/>
            <w:sz w:val="20"/>
            <w:szCs w:val="20"/>
          </w:rPr>
          <w:t>la Institución</w:t>
        </w:r>
      </w:smartTag>
      <w:r w:rsidR="00C60F02"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60F02" w:rsidRPr="004B3FCA" w:rsidTr="00DD6B6E">
        <w:trPr>
          <w:cantSplit/>
          <w:jc w:val="center"/>
        </w:trPr>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pStyle w:val="Texto"/>
        <w:spacing w:after="60" w:line="240" w:lineRule="auto"/>
        <w:rPr>
          <w:rFonts w:ascii="Georgia" w:hAnsi="Georgia" w:cs="Georgia"/>
          <w:sz w:val="20"/>
          <w:szCs w:val="20"/>
        </w:rPr>
      </w:pPr>
    </w:p>
    <w:p w:rsidR="00C60F02" w:rsidRPr="004B3FCA" w:rsidRDefault="000E716B" w:rsidP="00C60F02">
      <w:pPr>
        <w:pStyle w:val="ROMANOS"/>
        <w:spacing w:after="60" w:line="240" w:lineRule="auto"/>
        <w:rPr>
          <w:rFonts w:ascii="Georgia" w:hAnsi="Georgia" w:cs="Georgia"/>
          <w:sz w:val="20"/>
          <w:szCs w:val="20"/>
        </w:rPr>
      </w:pPr>
      <w:r>
        <w:rPr>
          <w:rFonts w:ascii="Georgia" w:hAnsi="Georgia" w:cs="Georgia"/>
          <w:b/>
          <w:bCs/>
          <w:sz w:val="20"/>
          <w:szCs w:val="20"/>
        </w:rPr>
        <w:t>8</w:t>
      </w:r>
      <w:r w:rsidR="00C60F02" w:rsidRPr="004B3FCA">
        <w:rPr>
          <w:rFonts w:ascii="Georgia" w:hAnsi="Georgia" w:cs="Georgia"/>
          <w:b/>
          <w:bCs/>
          <w:sz w:val="20"/>
          <w:szCs w:val="20"/>
        </w:rPr>
        <w:t>.</w:t>
      </w:r>
      <w:r w:rsidR="00C60F02" w:rsidRPr="004B3FCA">
        <w:rPr>
          <w:rFonts w:ascii="Georgia" w:hAnsi="Georgia" w:cs="Georgia"/>
          <w:b/>
          <w:bCs/>
          <w:sz w:val="20"/>
          <w:szCs w:val="20"/>
        </w:rPr>
        <w:tab/>
        <w:t>Causa del siniestro:</w:t>
      </w:r>
      <w:r w:rsidR="00C60F02" w:rsidRPr="004B3FCA">
        <w:rPr>
          <w:rFonts w:ascii="Georgia" w:hAnsi="Georgia" w:cs="Georgia"/>
          <w:sz w:val="20"/>
          <w:szCs w:val="20"/>
        </w:rPr>
        <w:t xml:space="preserve"> Se debe capturar según el </w:t>
      </w:r>
      <w:r w:rsidR="00C60F02" w:rsidRPr="004B3FCA">
        <w:rPr>
          <w:rFonts w:ascii="Georgia" w:hAnsi="Georgia" w:cs="Georgia"/>
          <w:b/>
          <w:bCs/>
          <w:sz w:val="20"/>
          <w:szCs w:val="20"/>
        </w:rPr>
        <w:t>catalogo 19.</w:t>
      </w:r>
      <w:r w:rsidR="0046035B">
        <w:rPr>
          <w:rFonts w:ascii="Georgia" w:hAnsi="Georgia" w:cs="Georgia"/>
          <w:b/>
          <w:bCs/>
          <w:sz w:val="20"/>
          <w:szCs w:val="20"/>
        </w:rPr>
        <w:t>6</w:t>
      </w:r>
      <w:r w:rsidR="00C60F02" w:rsidRPr="004B3FCA">
        <w:rPr>
          <w:rFonts w:ascii="Georgia" w:hAnsi="Georgia" w:cs="Georgia"/>
          <w:sz w:val="20"/>
          <w:szCs w:val="20"/>
        </w:rPr>
        <w:t>, la clave de la causa que originó el siniestro para el seguro de Agrícola o de Animales.</w:t>
      </w:r>
    </w:p>
    <w:p w:rsidR="00C60F02" w:rsidRPr="004B3FCA" w:rsidRDefault="000E716B" w:rsidP="00C60F02">
      <w:pPr>
        <w:pStyle w:val="ROMANOS"/>
        <w:spacing w:after="60" w:line="240" w:lineRule="auto"/>
        <w:rPr>
          <w:rFonts w:ascii="Georgia" w:hAnsi="Georgia" w:cs="Georgia"/>
          <w:sz w:val="20"/>
          <w:szCs w:val="20"/>
        </w:rPr>
      </w:pPr>
      <w:r>
        <w:rPr>
          <w:rFonts w:ascii="Georgia" w:hAnsi="Georgia" w:cs="Georgia"/>
          <w:b/>
          <w:bCs/>
          <w:sz w:val="20"/>
          <w:szCs w:val="20"/>
        </w:rPr>
        <w:t>9</w:t>
      </w:r>
      <w:r w:rsidR="00C60F02" w:rsidRPr="004B3FCA">
        <w:rPr>
          <w:rFonts w:ascii="Georgia" w:hAnsi="Georgia" w:cs="Georgia"/>
          <w:b/>
          <w:bCs/>
          <w:sz w:val="20"/>
          <w:szCs w:val="20"/>
        </w:rPr>
        <w:t>.</w:t>
      </w:r>
      <w:r w:rsidR="00C60F02" w:rsidRPr="004B3FCA">
        <w:rPr>
          <w:rFonts w:ascii="Georgia" w:hAnsi="Georgia" w:cs="Georgia"/>
          <w:b/>
          <w:bCs/>
          <w:sz w:val="20"/>
          <w:szCs w:val="20"/>
        </w:rPr>
        <w:tab/>
        <w:t>Superficie siniestrada:</w:t>
      </w:r>
      <w:r w:rsidR="00C60F02" w:rsidRPr="004B3FCA">
        <w:rPr>
          <w:rFonts w:ascii="Georgia" w:hAnsi="Georgia" w:cs="Georgia"/>
          <w:sz w:val="20"/>
          <w:szCs w:val="20"/>
        </w:rPr>
        <w:t xml:space="preserve"> Se debe reportar el total de la superficie dañada por el siniestro en hectáreas</w:t>
      </w:r>
      <w:r w:rsidR="00157F9F">
        <w:rPr>
          <w:rFonts w:ascii="Georgia" w:hAnsi="Georgia" w:cs="Georgia"/>
          <w:sz w:val="20"/>
          <w:szCs w:val="20"/>
        </w:rPr>
        <w:t xml:space="preserve"> hasta en 2 decimales</w:t>
      </w:r>
      <w:r w:rsidR="00C60F02" w:rsidRPr="004B3FCA">
        <w:rPr>
          <w:rFonts w:ascii="Georgia" w:hAnsi="Georgia" w:cs="Georgia"/>
          <w:sz w:val="20"/>
          <w:szCs w:val="20"/>
        </w:rPr>
        <w:t>. Solo aplica para el tipo de seguro “</w:t>
      </w:r>
      <w:smartTag w:uri="urn:schemas-microsoft-com:office:smarttags" w:element="metricconverter">
        <w:smartTagPr>
          <w:attr w:name="ProductID" w:val="1”"/>
        </w:smartTagPr>
        <w:r w:rsidR="00C60F02" w:rsidRPr="004B3FCA">
          <w:rPr>
            <w:rFonts w:ascii="Georgia" w:hAnsi="Georgia" w:cs="Georgia"/>
            <w:sz w:val="20"/>
            <w:szCs w:val="20"/>
          </w:rPr>
          <w:t>1”</w:t>
        </w:r>
      </w:smartTag>
      <w:r w:rsidR="00C60F02" w:rsidRPr="004B3FCA">
        <w:rPr>
          <w:rFonts w:ascii="Georgia" w:hAnsi="Georgia" w:cs="Georgia"/>
          <w:sz w:val="20"/>
          <w:szCs w:val="20"/>
        </w:rPr>
        <w:t xml:space="preserve"> (uno) – Agrícola. Cuando el tipo de seguro sea de Animales, se debe reportar con “</w:t>
      </w:r>
      <w:smartTag w:uri="urn:schemas-microsoft-com:office:smarttags" w:element="metricconverter">
        <w:smartTagPr>
          <w:attr w:name="ProductID" w:val="0”"/>
        </w:smartTagPr>
        <w:r w:rsidR="00C60F02" w:rsidRPr="004B3FCA">
          <w:rPr>
            <w:rFonts w:ascii="Georgia" w:hAnsi="Georgia" w:cs="Georgia"/>
            <w:sz w:val="20"/>
            <w:szCs w:val="20"/>
          </w:rPr>
          <w:t>0”</w:t>
        </w:r>
      </w:smartTag>
      <w:r w:rsidR="00C60F02" w:rsidRPr="004B3FCA">
        <w:rPr>
          <w:rFonts w:ascii="Georgia" w:hAnsi="Georgia" w:cs="Georgia"/>
          <w:sz w:val="20"/>
          <w:szCs w:val="20"/>
        </w:rPr>
        <w:t xml:space="preserve"> (cero).</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Unidades siniestradas:</w:t>
      </w:r>
      <w:r w:rsidRPr="004B3FCA">
        <w:rPr>
          <w:rFonts w:ascii="Georgia" w:hAnsi="Georgia" w:cs="Georgia"/>
          <w:sz w:val="20"/>
          <w:szCs w:val="20"/>
        </w:rPr>
        <w:t xml:space="preserve"> Se debe reportar el total de unidades de animales y/o productivas afectadas por el siniestro. Solo aplica para el tipo de seguro “</w:t>
      </w:r>
      <w:smartTag w:uri="urn:schemas-microsoft-com:office:smarttags" w:element="metricconverter">
        <w:smartTagPr>
          <w:attr w:name="ProductID" w:val="2”"/>
        </w:smartTagPr>
        <w:r w:rsidRPr="004B3FCA">
          <w:rPr>
            <w:rFonts w:ascii="Georgia" w:hAnsi="Georgia" w:cs="Georgia"/>
            <w:sz w:val="20"/>
            <w:szCs w:val="20"/>
          </w:rPr>
          <w:t>2”</w:t>
        </w:r>
      </w:smartTag>
      <w:r w:rsidRPr="004B3FCA">
        <w:rPr>
          <w:rFonts w:ascii="Georgia" w:hAnsi="Georgia" w:cs="Georgia"/>
          <w:sz w:val="20"/>
          <w:szCs w:val="20"/>
        </w:rPr>
        <w:t xml:space="preserve"> (dos) – de Animales. Cuando el tipo de seguro sea Agrícola, se debe reportar con “</w:t>
      </w:r>
      <w:smartTag w:uri="urn:schemas-microsoft-com:office:smarttags" w:element="metricconverter">
        <w:smartTagPr>
          <w:attr w:name="ProductID" w:val="0”"/>
        </w:smartTagPr>
        <w:r w:rsidRPr="004B3FCA">
          <w:rPr>
            <w:rFonts w:ascii="Georgia" w:hAnsi="Georgia" w:cs="Georgia"/>
            <w:sz w:val="20"/>
            <w:szCs w:val="20"/>
          </w:rPr>
          <w:t>0”</w:t>
        </w:r>
      </w:smartTag>
      <w:r w:rsidRPr="004B3FCA">
        <w:rPr>
          <w:rFonts w:ascii="Georgia" w:hAnsi="Georgia" w:cs="Georgia"/>
          <w:sz w:val="20"/>
          <w:szCs w:val="20"/>
        </w:rPr>
        <w:t xml:space="preserve"> (cero).</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registrar el monto del siniestro neto del monto de participación de los movimientos registrados durante el período de reporte, independientemente de la fecha de ocurrencia del siniestro. Este considera los importes de las reservas estimadas más/menos los ajustes a las reservas.</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recuperado por reaseguro:</w:t>
      </w:r>
      <w:r w:rsidRPr="004B3FCA">
        <w:rPr>
          <w:rFonts w:ascii="Georgia" w:hAnsi="Georgia" w:cs="Georgia"/>
          <w:sz w:val="20"/>
          <w:szCs w:val="20"/>
        </w:rPr>
        <w:t xml:space="preserve"> Se debe registrar el total de los montos recuperados del reaseguro por concepto de siniestro durante el período de reporte.</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Se debe reportar el monto que considera los gastos directos de ajuste del siniestro generados por la atención del mismo, inclusive para los casos de siniestros improcedentes.</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lastRenderedPageBreak/>
        <w:t>1</w:t>
      </w:r>
      <w:r w:rsidR="000E716B">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8A7190" w:rsidRPr="008A7190">
        <w:rPr>
          <w:rFonts w:ascii="Georgia" w:hAnsi="Georgia" w:cs="Georgia"/>
          <w:b/>
          <w:bCs/>
          <w:sz w:val="20"/>
          <w:szCs w:val="20"/>
        </w:rPr>
        <w:t>Monto de salvamentos y/o recuperaciones</w:t>
      </w:r>
      <w:r w:rsidRPr="004B3FCA">
        <w:rPr>
          <w:rFonts w:ascii="Georgia" w:hAnsi="Georgia" w:cs="Georgia"/>
          <w:b/>
          <w:bCs/>
          <w:sz w:val="20"/>
          <w:szCs w:val="20"/>
        </w:rPr>
        <w:t>:</w:t>
      </w:r>
      <w:r w:rsidRPr="004B3FCA">
        <w:rPr>
          <w:rFonts w:ascii="Georgia" w:hAnsi="Georgia" w:cs="Georgia"/>
          <w:sz w:val="20"/>
          <w:szCs w:val="20"/>
        </w:rPr>
        <w:t xml:space="preserve"> Se debe reportar el importe total por concepto de salvamentos y/o recuperaciones de terceros del siniestro ocurrido.</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del monto de participación, durante el período de reporte.</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Monto de participación:</w:t>
      </w:r>
      <w:r w:rsidRPr="004B3FCA">
        <w:rPr>
          <w:rFonts w:ascii="Georgia" w:hAnsi="Georgia" w:cs="Georgia"/>
          <w:sz w:val="20"/>
          <w:szCs w:val="20"/>
        </w:rPr>
        <w:t xml:space="preserve"> Se debe reportar el importe total a cargo del asegurado correspondiente a su participación en los siniestros pagados dentro del período estadístico del reporte.</w:t>
      </w:r>
    </w:p>
    <w:p w:rsidR="00BB68A7" w:rsidRDefault="00BB68A7" w:rsidP="00BB68A7">
      <w:pPr>
        <w:pStyle w:val="ROMANOS"/>
        <w:spacing w:line="240" w:lineRule="auto"/>
        <w:rPr>
          <w:rFonts w:ascii="Georgia" w:hAnsi="Georgia" w:cs="Georgia"/>
          <w:sz w:val="20"/>
          <w:szCs w:val="20"/>
        </w:rPr>
      </w:pPr>
      <w:r>
        <w:rPr>
          <w:rFonts w:ascii="Georgia" w:hAnsi="Georgia" w:cs="Georgia"/>
          <w:sz w:val="20"/>
          <w:szCs w:val="20"/>
        </w:rPr>
        <w:t>17.</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BB68A7" w:rsidRPr="004B3FCA" w:rsidRDefault="00BB68A7" w:rsidP="00BB68A7">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seguro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BB68A7" w:rsidRPr="004B3FCA" w:rsidTr="007171AA">
        <w:trPr>
          <w:cantSplit/>
          <w:jc w:val="center"/>
        </w:trPr>
        <w:tc>
          <w:tcPr>
            <w:tcW w:w="425"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rPr>
          <w:rFonts w:ascii="Georgia" w:hAnsi="Georgia" w:cs="Georgia"/>
          <w:sz w:val="20"/>
          <w:szCs w:val="20"/>
        </w:rPr>
      </w:pPr>
    </w:p>
    <w:p w:rsidR="00C60F02" w:rsidRPr="004B3FCA" w:rsidRDefault="00C60F02" w:rsidP="00A17B2C">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F259D8" w:rsidRPr="004B3FCA">
        <w:rPr>
          <w:rFonts w:ascii="Georgia" w:hAnsi="Georgia" w:cs="Georgia"/>
          <w:b/>
          <w:bCs/>
          <w:sz w:val="20"/>
          <w:szCs w:val="20"/>
        </w:rPr>
        <w:t>CATÁLOGOS</w:t>
      </w:r>
    </w:p>
    <w:p w:rsidR="00C60F02" w:rsidRPr="004B3FCA" w:rsidRDefault="00C60F02" w:rsidP="00C60F02">
      <w:pPr>
        <w:pStyle w:val="Texto"/>
        <w:spacing w:after="0" w:line="240" w:lineRule="auto"/>
        <w:ind w:firstLine="289"/>
        <w:rPr>
          <w:rFonts w:ascii="Georgia" w:hAnsi="Georgia" w:cs="Georgia"/>
          <w:b/>
          <w:bCs/>
          <w:sz w:val="20"/>
          <w:szCs w:val="20"/>
        </w:rPr>
      </w:pPr>
    </w:p>
    <w:p w:rsidR="00C60F02" w:rsidRPr="004B3FCA" w:rsidRDefault="00C60F02" w:rsidP="00C60F02">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C60F02" w:rsidRDefault="00C60F02"/>
    <w:sectPr w:rsidR="00C60F02"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3F0" w:rsidRDefault="008423F0" w:rsidP="00C60F02">
      <w:r>
        <w:separator/>
      </w:r>
    </w:p>
  </w:endnote>
  <w:endnote w:type="continuationSeparator" w:id="0">
    <w:p w:rsidR="008423F0" w:rsidRDefault="008423F0" w:rsidP="00C6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3F0" w:rsidRDefault="008423F0" w:rsidP="00C60F02">
      <w:r>
        <w:separator/>
      </w:r>
    </w:p>
  </w:footnote>
  <w:footnote w:type="continuationSeparator" w:id="0">
    <w:p w:rsidR="008423F0" w:rsidRDefault="008423F0" w:rsidP="00C60F02">
      <w:r>
        <w:continuationSeparator/>
      </w:r>
    </w:p>
  </w:footnote>
  <w:footnote w:id="1">
    <w:p w:rsidR="00DD6B6E" w:rsidRDefault="00DD6B6E" w:rsidP="00C60F02">
      <w:r w:rsidRPr="00A6308F">
        <w:rPr>
          <w:rFonts w:ascii="Arial Negrita" w:hAnsi="Arial Negrita" w:cs="Arial Negrita"/>
          <w:b/>
          <w:bCs/>
          <w:position w:val="6"/>
          <w:sz w:val="14"/>
          <w:szCs w:val="14"/>
        </w:rPr>
        <w:t>*</w:t>
      </w:r>
      <w:r>
        <w:rPr>
          <w:rFonts w:ascii="Arial" w:hAnsi="Arial" w:cs="Arial"/>
          <w:b/>
          <w:bCs/>
          <w:sz w:val="22"/>
          <w:szCs w:val="22"/>
        </w:rPr>
        <w:t xml:space="preserve"> </w:t>
      </w:r>
      <w:r w:rsidRPr="00FF2663">
        <w:rPr>
          <w:rFonts w:ascii="Arial" w:hAnsi="Arial" w:cs="Arial"/>
          <w:sz w:val="14"/>
          <w:szCs w:val="14"/>
        </w:rPr>
        <w:t>S/C.- Son los campos que para su captura no requieren de un catálogo.</w:t>
      </w:r>
    </w:p>
  </w:footnote>
  <w:footnote w:id="2">
    <w:p w:rsidR="00DD6B6E" w:rsidRDefault="00DD6B6E" w:rsidP="00C60F02"/>
  </w:footnote>
  <w:footnote w:id="3">
    <w:p w:rsidR="00DD6B6E" w:rsidRDefault="00DD6B6E" w:rsidP="00C60F02">
      <w:r w:rsidRPr="00A6308F">
        <w:rPr>
          <w:rFonts w:ascii="Arial Negrita" w:hAnsi="Arial Negrita" w:cs="Arial Negrita"/>
          <w:b/>
          <w:bCs/>
          <w:position w:val="6"/>
          <w:sz w:val="14"/>
          <w:szCs w:val="14"/>
        </w:rPr>
        <w:t>*</w:t>
      </w:r>
      <w:r>
        <w:rPr>
          <w:rFonts w:ascii="Arial" w:hAnsi="Arial" w:cs="Arial"/>
          <w:b/>
          <w:bCs/>
          <w:sz w:val="22"/>
          <w:szCs w:val="22"/>
        </w:rPr>
        <w:t xml:space="preserve"> </w:t>
      </w:r>
      <w:r w:rsidRPr="005D1EC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02"/>
    <w:rsid w:val="00016A9B"/>
    <w:rsid w:val="00023EDD"/>
    <w:rsid w:val="00091806"/>
    <w:rsid w:val="000C2975"/>
    <w:rsid w:val="000E2E2A"/>
    <w:rsid w:val="000E716B"/>
    <w:rsid w:val="000F1142"/>
    <w:rsid w:val="00157F9F"/>
    <w:rsid w:val="00190B3C"/>
    <w:rsid w:val="001A7035"/>
    <w:rsid w:val="001B3719"/>
    <w:rsid w:val="00200264"/>
    <w:rsid w:val="002323D4"/>
    <w:rsid w:val="002530C7"/>
    <w:rsid w:val="00254AE5"/>
    <w:rsid w:val="00263FF1"/>
    <w:rsid w:val="0028009E"/>
    <w:rsid w:val="002E0C49"/>
    <w:rsid w:val="003B0780"/>
    <w:rsid w:val="003E7F18"/>
    <w:rsid w:val="003F13CD"/>
    <w:rsid w:val="0040159F"/>
    <w:rsid w:val="0046035B"/>
    <w:rsid w:val="004B0179"/>
    <w:rsid w:val="004B7BF8"/>
    <w:rsid w:val="005204DB"/>
    <w:rsid w:val="006274E4"/>
    <w:rsid w:val="006764E4"/>
    <w:rsid w:val="006E4A0F"/>
    <w:rsid w:val="006F6953"/>
    <w:rsid w:val="00713744"/>
    <w:rsid w:val="00727344"/>
    <w:rsid w:val="007346EE"/>
    <w:rsid w:val="007363DE"/>
    <w:rsid w:val="007808C6"/>
    <w:rsid w:val="007B6540"/>
    <w:rsid w:val="008115DE"/>
    <w:rsid w:val="008423F0"/>
    <w:rsid w:val="008A7190"/>
    <w:rsid w:val="009526E7"/>
    <w:rsid w:val="009F5C67"/>
    <w:rsid w:val="00A17B2C"/>
    <w:rsid w:val="00A25BEC"/>
    <w:rsid w:val="00A74C9D"/>
    <w:rsid w:val="00AB09B3"/>
    <w:rsid w:val="00B869A2"/>
    <w:rsid w:val="00BA4E0C"/>
    <w:rsid w:val="00BB68A7"/>
    <w:rsid w:val="00BE07F8"/>
    <w:rsid w:val="00C60F02"/>
    <w:rsid w:val="00CD54DC"/>
    <w:rsid w:val="00D664DE"/>
    <w:rsid w:val="00D85632"/>
    <w:rsid w:val="00DA4E68"/>
    <w:rsid w:val="00DA5131"/>
    <w:rsid w:val="00DD6B6E"/>
    <w:rsid w:val="00DD7966"/>
    <w:rsid w:val="00E1345B"/>
    <w:rsid w:val="00E203BE"/>
    <w:rsid w:val="00E36DCC"/>
    <w:rsid w:val="00E97F31"/>
    <w:rsid w:val="00EB2854"/>
    <w:rsid w:val="00EF7A60"/>
    <w:rsid w:val="00F16AD9"/>
    <w:rsid w:val="00F259D8"/>
    <w:rsid w:val="00F46ACE"/>
    <w:rsid w:val="00F86A9E"/>
    <w:rsid w:val="00FD1B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0BA97F81-ECAA-480B-B6FC-BE29F9C5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F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60F02"/>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60F02"/>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60F02"/>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60F02"/>
    <w:rPr>
      <w:rFonts w:ascii="Arial" w:eastAsia="Times New Roman" w:hAnsi="Arial" w:cs="Arial"/>
      <w:sz w:val="18"/>
      <w:szCs w:val="18"/>
      <w:lang w:val="es-ES" w:eastAsia="es-ES"/>
    </w:rPr>
  </w:style>
  <w:style w:type="paragraph" w:customStyle="1" w:styleId="ANOTACION">
    <w:name w:val="ANOTACION"/>
    <w:basedOn w:val="Normal"/>
    <w:uiPriority w:val="99"/>
    <w:rsid w:val="00C60F02"/>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C60F0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F02"/>
    <w:rPr>
      <w:rFonts w:ascii="Tahoma" w:eastAsia="Times New Roman" w:hAnsi="Tahoma" w:cs="Tahoma"/>
      <w:sz w:val="16"/>
      <w:szCs w:val="16"/>
      <w:lang w:val="es-ES" w:eastAsia="es-ES"/>
    </w:rPr>
  </w:style>
  <w:style w:type="paragraph" w:styleId="Prrafodelista">
    <w:name w:val="List Paragraph"/>
    <w:basedOn w:val="Normal"/>
    <w:uiPriority w:val="34"/>
    <w:qFormat/>
    <w:rsid w:val="00BE07F8"/>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BE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A</Orden>
    <Fecha xmlns="8a1bad36-d8b0-4cfa-9462-7c748c5ba06c">2018-12-20T06:00:00+00:00</Fecha>
    <Ejercicio xmlns="8a1bad36-d8b0-4cfa-9462-7c748c5ba06c">2018: Seguros (CUSF)</Ejercicio>
    <_dlc_DocId xmlns="fbb82a6a-a961-4754-99c6-5e8b59674839">ZUWP26PT267V-208-362</_dlc_DocId>
    <_dlc_DocIdUrl xmlns="fbb82a6a-a961-4754-99c6-5e8b59674839">
      <Url>https://www.cnsf.gob.mx/Sistemas/_layouts/15/DocIdRedir.aspx?ID=ZUWP26PT267V-208-362</Url>
      <Description>ZUWP26PT267V-208-362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14E82-393A-4C32-B5DF-0B903437ADE2}"/>
</file>

<file path=customXml/itemProps2.xml><?xml version="1.0" encoding="utf-8"?>
<ds:datastoreItem xmlns:ds="http://schemas.openxmlformats.org/officeDocument/2006/customXml" ds:itemID="{56BA2E68-CB71-4590-BE55-5523CF12AF4C}"/>
</file>

<file path=customXml/itemProps3.xml><?xml version="1.0" encoding="utf-8"?>
<ds:datastoreItem xmlns:ds="http://schemas.openxmlformats.org/officeDocument/2006/customXml" ds:itemID="{7F3C8591-6E7B-4B93-9DC4-19C484E8B500}"/>
</file>

<file path=customXml/itemProps4.xml><?xml version="1.0" encoding="utf-8"?>
<ds:datastoreItem xmlns:ds="http://schemas.openxmlformats.org/officeDocument/2006/customXml" ds:itemID="{933EEDC1-8E74-4B86-A81E-D3707C0F1E5F}"/>
</file>

<file path=docProps/app.xml><?xml version="1.0" encoding="utf-8"?>
<Properties xmlns="http://schemas.openxmlformats.org/officeDocument/2006/extended-properties" xmlns:vt="http://schemas.openxmlformats.org/officeDocument/2006/docPropsVTypes">
  <Template>Normal</Template>
  <TotalTime>5</TotalTime>
  <Pages>7</Pages>
  <Words>2703</Words>
  <Characters>14869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Manual del Sistema Estadístico del Ramo de Agrícola y de Animales (Versión 01)</vt:lpstr>
    </vt:vector>
  </TitlesOfParts>
  <Company/>
  <LinksUpToDate>false</LinksUpToDate>
  <CharactersWithSpaces>17537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Agrícola y de Animales (Versión 01)</dc:title>
  <dc:creator>NRojas</dc:creator>
  <cp:lastModifiedBy>RICARDO HUMBERTO SEVILLA AGUILAR</cp:lastModifiedBy>
  <cp:revision>6</cp:revision>
  <dcterms:created xsi:type="dcterms:W3CDTF">2015-12-01T23:22:00Z</dcterms:created>
  <dcterms:modified xsi:type="dcterms:W3CDTF">2016-12-21T17:48:00Z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321882ea-f415-4fb8-9c35-51b3f047bb83</vt:lpwstr>
  </property>
</Properties>
</file>